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EC" w:rsidRDefault="00542EEC" w:rsidP="00271395">
      <w:pPr>
        <w:spacing w:after="0" w:line="240" w:lineRule="auto"/>
        <w:ind w:right="-591"/>
        <w:jc w:val="both"/>
        <w:rPr>
          <w:rFonts w:ascii="Arial Black" w:eastAsia="Times New Roman" w:hAnsi="Arial Black" w:cs="Times New Roman"/>
          <w:sz w:val="48"/>
          <w:szCs w:val="48"/>
        </w:rPr>
      </w:pPr>
    </w:p>
    <w:p w:rsidR="004632DF" w:rsidRPr="004E22DA" w:rsidRDefault="004632DF" w:rsidP="00BC6976">
      <w:pPr>
        <w:pBdr>
          <w:left w:val="single" w:sz="4" w:space="4" w:color="auto"/>
        </w:pBdr>
        <w:spacing w:after="0" w:line="240" w:lineRule="auto"/>
        <w:ind w:left="6096"/>
        <w:rPr>
          <w:rFonts w:asciiTheme="majorHAnsi" w:hAnsiTheme="majorHAnsi"/>
          <w:b/>
          <w:sz w:val="28"/>
          <w:szCs w:val="28"/>
        </w:rPr>
      </w:pPr>
      <w:r w:rsidRPr="004E22D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22A639D" wp14:editId="7F3C4583">
            <wp:simplePos x="0" y="0"/>
            <wp:positionH relativeFrom="column">
              <wp:posOffset>9525</wp:posOffset>
            </wp:positionH>
            <wp:positionV relativeFrom="paragraph">
              <wp:posOffset>-106680</wp:posOffset>
            </wp:positionV>
            <wp:extent cx="1257300" cy="1438275"/>
            <wp:effectExtent l="0" t="0" r="0" b="9525"/>
            <wp:wrapNone/>
            <wp:docPr id="1" name="Picture 1" descr="Tadcaster 35mm wid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dcaster 35mm wide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2DA">
        <w:rPr>
          <w:rFonts w:asciiTheme="majorHAnsi" w:hAnsiTheme="majorHAnsi"/>
          <w:b/>
          <w:sz w:val="28"/>
          <w:szCs w:val="28"/>
        </w:rPr>
        <w:t>Tadcaster Town Council</w:t>
      </w:r>
    </w:p>
    <w:p w:rsidR="004632DF" w:rsidRPr="00C15937" w:rsidRDefault="004632DF" w:rsidP="00BC6976">
      <w:pPr>
        <w:pBdr>
          <w:left w:val="single" w:sz="4" w:space="4" w:color="auto"/>
        </w:pBdr>
        <w:spacing w:after="0" w:line="360" w:lineRule="auto"/>
        <w:ind w:left="6096"/>
        <w:rPr>
          <w:rFonts w:asciiTheme="majorHAnsi" w:hAnsiTheme="majorHAnsi"/>
        </w:rPr>
      </w:pPr>
      <w:r w:rsidRPr="00C15937">
        <w:rPr>
          <w:rFonts w:asciiTheme="majorHAnsi" w:hAnsiTheme="majorHAnsi"/>
        </w:rPr>
        <w:t>The Ark, 33 Kirkgate, Tadcaster LS24 9AQ</w:t>
      </w:r>
    </w:p>
    <w:p w:rsidR="004632DF" w:rsidRPr="00C15937" w:rsidRDefault="004632DF" w:rsidP="00BC6976">
      <w:pPr>
        <w:pBdr>
          <w:left w:val="single" w:sz="4" w:space="4" w:color="auto"/>
        </w:pBdr>
        <w:spacing w:after="0" w:line="240" w:lineRule="auto"/>
        <w:ind w:left="6096"/>
        <w:rPr>
          <w:rFonts w:asciiTheme="majorHAnsi" w:hAnsiTheme="majorHAnsi"/>
        </w:rPr>
      </w:pPr>
      <w:r w:rsidRPr="00C15937">
        <w:rPr>
          <w:rFonts w:asciiTheme="majorHAnsi" w:hAnsiTheme="majorHAnsi"/>
        </w:rPr>
        <w:t>01937 834113</w:t>
      </w:r>
    </w:p>
    <w:p w:rsidR="004632DF" w:rsidRPr="00C15937" w:rsidRDefault="008E4A7C" w:rsidP="00BC6976">
      <w:pPr>
        <w:pBdr>
          <w:left w:val="single" w:sz="4" w:space="4" w:color="auto"/>
        </w:pBdr>
        <w:spacing w:after="0"/>
        <w:ind w:left="6096"/>
        <w:rPr>
          <w:rFonts w:asciiTheme="majorHAnsi" w:hAnsiTheme="majorHAnsi"/>
        </w:rPr>
      </w:pPr>
      <w:r w:rsidRPr="008E4A7C">
        <w:rPr>
          <w:rStyle w:val="Hyperlink"/>
          <w:rFonts w:asciiTheme="majorHAnsi" w:hAnsiTheme="majorHAnsi"/>
          <w:color w:val="auto"/>
          <w:u w:val="none"/>
        </w:rPr>
        <w:t>clerk@tadcastertowncouncil.gov.uk</w:t>
      </w:r>
    </w:p>
    <w:p w:rsidR="004632DF" w:rsidRPr="00C15937" w:rsidRDefault="008E4A7C" w:rsidP="00BC6976">
      <w:pPr>
        <w:pBdr>
          <w:left w:val="single" w:sz="4" w:space="4" w:color="auto"/>
        </w:pBdr>
        <w:spacing w:after="0" w:line="360" w:lineRule="auto"/>
        <w:ind w:left="6096" w:right="-330"/>
        <w:rPr>
          <w:rFonts w:asciiTheme="majorHAnsi" w:hAnsiTheme="majorHAnsi"/>
        </w:rPr>
      </w:pPr>
      <w:r w:rsidRPr="008E4A7C">
        <w:rPr>
          <w:rStyle w:val="Hyperlink"/>
          <w:rFonts w:asciiTheme="majorHAnsi" w:hAnsiTheme="majorHAnsi"/>
          <w:color w:val="auto"/>
          <w:u w:val="none"/>
        </w:rPr>
        <w:t>www.tadcastertowncouncil.gov.uk</w:t>
      </w:r>
    </w:p>
    <w:p w:rsidR="004632DF" w:rsidRPr="004E22DA" w:rsidRDefault="004632DF" w:rsidP="00BC6976">
      <w:pPr>
        <w:pBdr>
          <w:left w:val="single" w:sz="4" w:space="4" w:color="auto"/>
        </w:pBdr>
        <w:spacing w:after="0"/>
        <w:ind w:left="6096" w:right="-330"/>
        <w:rPr>
          <w:rFonts w:asciiTheme="majorHAnsi" w:hAnsiTheme="majorHAnsi"/>
          <w:sz w:val="20"/>
          <w:szCs w:val="20"/>
        </w:rPr>
      </w:pPr>
      <w:r w:rsidRPr="004E22DA">
        <w:rPr>
          <w:rFonts w:asciiTheme="majorHAnsi" w:hAnsiTheme="majorHAnsi"/>
          <w:sz w:val="20"/>
          <w:szCs w:val="20"/>
        </w:rPr>
        <w:t xml:space="preserve">Open Monday to Thursday 9.30am to 12.30pm </w:t>
      </w:r>
    </w:p>
    <w:p w:rsidR="004632DF" w:rsidRDefault="004632DF" w:rsidP="004632DF">
      <w:pPr>
        <w:pStyle w:val="Header"/>
      </w:pPr>
    </w:p>
    <w:p w:rsidR="00CF0BA4" w:rsidRDefault="00CF0BA4" w:rsidP="00271395">
      <w:pPr>
        <w:spacing w:after="0" w:line="240" w:lineRule="auto"/>
        <w:ind w:right="-591"/>
        <w:jc w:val="both"/>
        <w:rPr>
          <w:rFonts w:ascii="Arial Black" w:eastAsia="Times New Roman" w:hAnsi="Arial Black" w:cs="Times New Roman"/>
          <w:b/>
          <w:sz w:val="24"/>
          <w:szCs w:val="24"/>
        </w:rPr>
      </w:pPr>
    </w:p>
    <w:p w:rsidR="008673F8" w:rsidRPr="006910AB" w:rsidRDefault="008673F8" w:rsidP="00271395">
      <w:pPr>
        <w:spacing w:after="0" w:line="240" w:lineRule="auto"/>
        <w:ind w:right="-591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910AB">
        <w:rPr>
          <w:rFonts w:ascii="Arial Black" w:eastAsia="Times New Roman" w:hAnsi="Arial Black" w:cs="Times New Roman"/>
          <w:b/>
          <w:sz w:val="24"/>
          <w:szCs w:val="24"/>
        </w:rPr>
        <w:t>MINUTES OF THE FINANCE AND GENERAL PURPOSES COMMITTEE MEETING</w:t>
      </w:r>
      <w:r w:rsidRPr="006910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673F8" w:rsidRPr="00F51F83" w:rsidRDefault="00542FD4" w:rsidP="00271395">
      <w:pPr>
        <w:spacing w:after="0" w:line="240" w:lineRule="auto"/>
        <w:ind w:right="-591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HELD ON TUESDAY 2</w:t>
      </w:r>
      <w:r w:rsidR="00EA7793">
        <w:rPr>
          <w:rFonts w:ascii="Calibri" w:eastAsia="Times New Roman" w:hAnsi="Calibri" w:cs="Times New Roman"/>
          <w:b/>
          <w:sz w:val="28"/>
          <w:szCs w:val="28"/>
        </w:rPr>
        <w:t>2 OCTOBER</w:t>
      </w:r>
      <w:r w:rsidR="00F77ACA">
        <w:rPr>
          <w:rFonts w:ascii="Calibri" w:eastAsia="Times New Roman" w:hAnsi="Calibri" w:cs="Times New Roman"/>
          <w:b/>
          <w:sz w:val="28"/>
          <w:szCs w:val="28"/>
        </w:rPr>
        <w:t xml:space="preserve"> 2019</w:t>
      </w:r>
      <w:r w:rsidR="008673F8" w:rsidRPr="00F51F83">
        <w:rPr>
          <w:rFonts w:ascii="Calibri" w:eastAsia="Times New Roman" w:hAnsi="Calibri" w:cs="Times New Roman"/>
          <w:b/>
          <w:sz w:val="28"/>
          <w:szCs w:val="28"/>
        </w:rPr>
        <w:t xml:space="preserve"> AT </w:t>
      </w:r>
      <w:r w:rsidR="00F77ACA">
        <w:rPr>
          <w:rFonts w:ascii="Calibri" w:eastAsia="Times New Roman" w:hAnsi="Calibri" w:cs="Times New Roman"/>
          <w:b/>
          <w:sz w:val="28"/>
          <w:szCs w:val="28"/>
        </w:rPr>
        <w:t>7.00PM</w:t>
      </w:r>
      <w:r w:rsidR="008673F8" w:rsidRPr="00F51F83">
        <w:rPr>
          <w:rFonts w:ascii="Calibri" w:eastAsia="Times New Roman" w:hAnsi="Calibri" w:cs="Times New Roman"/>
          <w:b/>
          <w:sz w:val="28"/>
          <w:szCs w:val="28"/>
        </w:rPr>
        <w:t xml:space="preserve"> PM IN THE ARK, KIRKGATE</w:t>
      </w:r>
    </w:p>
    <w:p w:rsidR="008673F8" w:rsidRPr="00F51F83" w:rsidRDefault="008673F8" w:rsidP="00271395">
      <w:pPr>
        <w:tabs>
          <w:tab w:val="left" w:pos="851"/>
        </w:tabs>
        <w:spacing w:after="0" w:line="240" w:lineRule="auto"/>
        <w:ind w:left="142" w:right="-591" w:hanging="142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8673F8" w:rsidRPr="00F51F83" w:rsidRDefault="008673F8" w:rsidP="00271395">
      <w:pPr>
        <w:tabs>
          <w:tab w:val="left" w:pos="851"/>
        </w:tabs>
        <w:spacing w:after="0" w:line="240" w:lineRule="auto"/>
        <w:ind w:left="142" w:right="-591" w:hanging="142"/>
        <w:jc w:val="both"/>
        <w:rPr>
          <w:rFonts w:ascii="Calibri" w:eastAsia="Times New Roman" w:hAnsi="Calibri" w:cs="Arial"/>
          <w:sz w:val="24"/>
          <w:szCs w:val="24"/>
        </w:rPr>
      </w:pPr>
      <w:r w:rsidRPr="00F51F83">
        <w:rPr>
          <w:rFonts w:ascii="Calibri" w:eastAsia="Times New Roman" w:hAnsi="Calibri" w:cs="Arial"/>
          <w:b/>
          <w:sz w:val="24"/>
          <w:szCs w:val="24"/>
        </w:rPr>
        <w:t xml:space="preserve">PRESENT: </w:t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  <w:t>CHAIRMAN</w:t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</w:r>
      <w:r w:rsidR="0006217F">
        <w:rPr>
          <w:rFonts w:ascii="Calibri" w:eastAsia="Times New Roman" w:hAnsi="Calibri" w:cs="Arial"/>
          <w:b/>
          <w:sz w:val="24"/>
          <w:szCs w:val="24"/>
        </w:rPr>
        <w:tab/>
      </w:r>
      <w:r w:rsidR="00EA7793">
        <w:rPr>
          <w:rFonts w:ascii="Calibri" w:eastAsia="Times New Roman" w:hAnsi="Calibri" w:cs="Arial"/>
          <w:b/>
          <w:sz w:val="24"/>
          <w:szCs w:val="24"/>
        </w:rPr>
        <w:t xml:space="preserve">D Bowgett </w:t>
      </w:r>
      <w:r w:rsidR="009328C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687D2B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24679D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  <w:t xml:space="preserve">   </w:t>
      </w:r>
      <w:r w:rsidRPr="00F51F83">
        <w:rPr>
          <w:rFonts w:ascii="Calibri" w:eastAsia="Times New Roman" w:hAnsi="Calibri" w:cs="Arial"/>
          <w:sz w:val="24"/>
          <w:szCs w:val="24"/>
        </w:rPr>
        <w:t xml:space="preserve"> </w:t>
      </w:r>
      <w:r w:rsidRPr="00F51F83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9328C5" w:rsidRDefault="008673F8" w:rsidP="00F77ACA">
      <w:pPr>
        <w:tabs>
          <w:tab w:val="left" w:pos="851"/>
        </w:tabs>
        <w:spacing w:after="0" w:line="240" w:lineRule="auto"/>
        <w:ind w:left="3600" w:right="-1" w:hanging="2160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F51F83">
        <w:rPr>
          <w:rFonts w:ascii="Calibri" w:eastAsia="Times New Roman" w:hAnsi="Calibri" w:cs="Arial"/>
          <w:b/>
          <w:sz w:val="24"/>
          <w:szCs w:val="24"/>
        </w:rPr>
        <w:t>COUNCILLORS</w:t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</w:r>
      <w:r w:rsidR="00CD78A0">
        <w:rPr>
          <w:rFonts w:ascii="Calibri" w:eastAsia="Times New Roman" w:hAnsi="Calibri" w:cs="Arial"/>
          <w:b/>
          <w:sz w:val="24"/>
          <w:szCs w:val="24"/>
        </w:rPr>
        <w:t>D</w:t>
      </w:r>
      <w:r w:rsidR="0073196B">
        <w:rPr>
          <w:rFonts w:ascii="Calibri" w:eastAsia="Times New Roman" w:hAnsi="Calibri" w:cs="Arial"/>
          <w:b/>
          <w:sz w:val="24"/>
          <w:szCs w:val="24"/>
        </w:rPr>
        <w:t xml:space="preserve"> Mackay</w:t>
      </w:r>
      <w:r w:rsidR="00DE3EA8">
        <w:rPr>
          <w:rFonts w:ascii="Calibri" w:eastAsia="Times New Roman" w:hAnsi="Calibri" w:cs="Arial"/>
          <w:b/>
          <w:sz w:val="24"/>
          <w:szCs w:val="24"/>
        </w:rPr>
        <w:t xml:space="preserve">, </w:t>
      </w:r>
      <w:r w:rsidR="00CD78A0">
        <w:rPr>
          <w:rFonts w:ascii="Calibri" w:eastAsia="Times New Roman" w:hAnsi="Calibri" w:cs="Arial"/>
          <w:b/>
          <w:sz w:val="24"/>
          <w:szCs w:val="24"/>
        </w:rPr>
        <w:t>M Middlemiss</w:t>
      </w:r>
      <w:r w:rsidR="009328C5">
        <w:rPr>
          <w:rFonts w:ascii="Calibri" w:eastAsia="Times New Roman" w:hAnsi="Calibri" w:cs="Arial"/>
          <w:b/>
          <w:sz w:val="24"/>
          <w:szCs w:val="24"/>
        </w:rPr>
        <w:t>, M Mundy, C Stephenson</w:t>
      </w:r>
      <w:r w:rsidR="00A0604E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7A28B6">
        <w:rPr>
          <w:rFonts w:ascii="Calibri" w:eastAsia="Times New Roman" w:hAnsi="Calibri" w:cs="Arial"/>
          <w:b/>
          <w:sz w:val="24"/>
          <w:szCs w:val="24"/>
        </w:rPr>
        <w:t xml:space="preserve">&amp; </w:t>
      </w:r>
    </w:p>
    <w:p w:rsidR="0024679D" w:rsidRDefault="009328C5" w:rsidP="00F77ACA">
      <w:pPr>
        <w:tabs>
          <w:tab w:val="left" w:pos="851"/>
        </w:tabs>
        <w:spacing w:after="0" w:line="240" w:lineRule="auto"/>
        <w:ind w:left="3600" w:right="-1" w:hanging="2160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ab/>
      </w:r>
      <w:r w:rsidR="0057498A">
        <w:rPr>
          <w:rFonts w:ascii="Calibri" w:eastAsia="Times New Roman" w:hAnsi="Calibri" w:cs="Arial"/>
          <w:b/>
          <w:sz w:val="24"/>
          <w:szCs w:val="24"/>
        </w:rPr>
        <w:t xml:space="preserve">R Sweeting. </w:t>
      </w:r>
      <w:r w:rsidR="007A28B6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8673F8" w:rsidRDefault="008673F8" w:rsidP="00A4451A">
      <w:pPr>
        <w:tabs>
          <w:tab w:val="left" w:pos="851"/>
        </w:tabs>
        <w:spacing w:after="0" w:line="240" w:lineRule="auto"/>
        <w:ind w:left="3600" w:right="-1" w:hanging="2160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F51F83">
        <w:rPr>
          <w:rFonts w:ascii="Calibri" w:eastAsia="Times New Roman" w:hAnsi="Calibri" w:cs="Arial"/>
          <w:b/>
          <w:sz w:val="24"/>
          <w:szCs w:val="24"/>
        </w:rPr>
        <w:t>CLERK</w:t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  <w:t>Jane Crowther</w:t>
      </w:r>
    </w:p>
    <w:p w:rsidR="00DC52CD" w:rsidRDefault="00DC52CD" w:rsidP="00A4451A">
      <w:pPr>
        <w:tabs>
          <w:tab w:val="left" w:pos="851"/>
        </w:tabs>
        <w:spacing w:after="0" w:line="240" w:lineRule="auto"/>
        <w:ind w:left="3600" w:right="-1" w:hanging="2160"/>
        <w:jc w:val="both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>DEPUTY CLERK</w:t>
      </w:r>
      <w:r>
        <w:rPr>
          <w:rFonts w:ascii="Calibri" w:eastAsia="Times New Roman" w:hAnsi="Calibri" w:cs="Arial"/>
          <w:b/>
          <w:sz w:val="24"/>
          <w:szCs w:val="24"/>
        </w:rPr>
        <w:tab/>
        <w:t>Jo Mottershead</w:t>
      </w:r>
    </w:p>
    <w:p w:rsidR="008673F8" w:rsidRDefault="008673F8" w:rsidP="00F10E70">
      <w:pPr>
        <w:tabs>
          <w:tab w:val="left" w:pos="851"/>
        </w:tabs>
        <w:spacing w:after="0" w:line="240" w:lineRule="auto"/>
        <w:ind w:right="-591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F51F83">
        <w:rPr>
          <w:rFonts w:ascii="Calibri" w:eastAsia="Times New Roman" w:hAnsi="Calibri" w:cs="Arial"/>
          <w:b/>
          <w:sz w:val="24"/>
          <w:szCs w:val="24"/>
        </w:rPr>
        <w:tab/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  <w:t>ALSO PRESENT</w:t>
      </w:r>
      <w:r w:rsidRPr="00F51F83">
        <w:rPr>
          <w:rFonts w:ascii="Calibri" w:eastAsia="Times New Roman" w:hAnsi="Calibri" w:cs="Arial"/>
          <w:b/>
          <w:sz w:val="24"/>
          <w:szCs w:val="24"/>
        </w:rPr>
        <w:tab/>
      </w:r>
      <w:r w:rsidR="00EA7793">
        <w:rPr>
          <w:rFonts w:ascii="Calibri" w:eastAsia="Times New Roman" w:hAnsi="Calibri" w:cs="Arial"/>
          <w:b/>
          <w:sz w:val="24"/>
          <w:szCs w:val="24"/>
        </w:rPr>
        <w:t xml:space="preserve">None 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4838B7" w:rsidRDefault="004838B7" w:rsidP="00F10E70">
      <w:pPr>
        <w:tabs>
          <w:tab w:val="left" w:pos="851"/>
        </w:tabs>
        <w:spacing w:after="0" w:line="240" w:lineRule="auto"/>
        <w:ind w:right="-591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E75410" w:rsidRDefault="004838B7" w:rsidP="002D7FD7">
      <w:pPr>
        <w:pStyle w:val="ListParagraph"/>
        <w:spacing w:after="0" w:line="240" w:lineRule="auto"/>
        <w:ind w:hanging="578"/>
        <w:jc w:val="both"/>
        <w:rPr>
          <w:rFonts w:eastAsia="Times New Roman" w:cs="Times New Roman"/>
          <w:sz w:val="24"/>
          <w:szCs w:val="24"/>
        </w:rPr>
      </w:pPr>
      <w:r w:rsidRPr="004838B7">
        <w:rPr>
          <w:rFonts w:eastAsia="Times New Roman" w:cs="Times New Roman"/>
          <w:b/>
          <w:sz w:val="24"/>
          <w:szCs w:val="24"/>
        </w:rPr>
        <w:t>F</w:t>
      </w:r>
      <w:r w:rsidR="00EA7793">
        <w:rPr>
          <w:rFonts w:eastAsia="Times New Roman" w:cs="Times New Roman"/>
          <w:b/>
          <w:sz w:val="24"/>
          <w:szCs w:val="24"/>
        </w:rPr>
        <w:t>68</w:t>
      </w:r>
      <w:r w:rsidR="00D95F5A">
        <w:rPr>
          <w:rFonts w:eastAsia="Times New Roman" w:cs="Times New Roman"/>
          <w:b/>
          <w:sz w:val="24"/>
          <w:szCs w:val="24"/>
        </w:rPr>
        <w:tab/>
      </w:r>
      <w:r w:rsidR="00D95F5A" w:rsidRPr="00D95F5A">
        <w:rPr>
          <w:rFonts w:eastAsia="Times New Roman" w:cs="Times New Roman"/>
          <w:b/>
          <w:sz w:val="24"/>
          <w:szCs w:val="24"/>
        </w:rPr>
        <w:t xml:space="preserve">APOLOGIES – </w:t>
      </w:r>
      <w:r w:rsidR="00D95F5A">
        <w:rPr>
          <w:rFonts w:eastAsia="Times New Roman" w:cs="Times New Roman"/>
          <w:b/>
          <w:sz w:val="24"/>
          <w:szCs w:val="24"/>
        </w:rPr>
        <w:t xml:space="preserve">(Item 1) - </w:t>
      </w:r>
      <w:r w:rsidR="00D95F5A" w:rsidRPr="00D95F5A">
        <w:rPr>
          <w:rFonts w:eastAsia="Times New Roman" w:cs="Times New Roman"/>
          <w:sz w:val="24"/>
          <w:szCs w:val="24"/>
        </w:rPr>
        <w:t>To receive, record an</w:t>
      </w:r>
      <w:r w:rsidR="002D7FD7">
        <w:rPr>
          <w:rFonts w:eastAsia="Times New Roman" w:cs="Times New Roman"/>
          <w:sz w:val="24"/>
          <w:szCs w:val="24"/>
        </w:rPr>
        <w:t>d approve apologies for absence – Councillor</w:t>
      </w:r>
      <w:r w:rsidR="00E75410">
        <w:rPr>
          <w:rFonts w:eastAsia="Times New Roman" w:cs="Times New Roman"/>
          <w:sz w:val="24"/>
          <w:szCs w:val="24"/>
        </w:rPr>
        <w:t>s</w:t>
      </w:r>
      <w:r w:rsidR="002D7FD7">
        <w:rPr>
          <w:rFonts w:eastAsia="Times New Roman" w:cs="Times New Roman"/>
          <w:sz w:val="24"/>
          <w:szCs w:val="24"/>
        </w:rPr>
        <w:t xml:space="preserve"> </w:t>
      </w:r>
    </w:p>
    <w:p w:rsidR="00E50774" w:rsidRDefault="00EA7793" w:rsidP="00E50774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 Lodge &amp; S Cobb </w:t>
      </w:r>
      <w:r w:rsidR="009328C5">
        <w:rPr>
          <w:rFonts w:eastAsia="Times New Roman" w:cs="Times New Roman"/>
          <w:sz w:val="24"/>
          <w:szCs w:val="24"/>
        </w:rPr>
        <w:t xml:space="preserve"> </w:t>
      </w:r>
    </w:p>
    <w:p w:rsidR="00E50774" w:rsidRDefault="00E50774" w:rsidP="00E50774">
      <w:pPr>
        <w:pStyle w:val="ListParagraph"/>
        <w:spacing w:after="0" w:line="240" w:lineRule="auto"/>
        <w:ind w:hanging="578"/>
        <w:jc w:val="both"/>
        <w:rPr>
          <w:rFonts w:eastAsia="Times New Roman" w:cs="Times New Roman"/>
          <w:sz w:val="24"/>
          <w:szCs w:val="24"/>
        </w:rPr>
      </w:pPr>
      <w:r w:rsidRPr="00E50774">
        <w:rPr>
          <w:rFonts w:eastAsia="Times New Roman" w:cs="Times New Roman"/>
          <w:b/>
          <w:sz w:val="24"/>
          <w:szCs w:val="24"/>
        </w:rPr>
        <w:t>F</w:t>
      </w:r>
      <w:r w:rsidR="0036316B">
        <w:rPr>
          <w:rFonts w:eastAsia="Times New Roman" w:cs="Times New Roman"/>
          <w:b/>
          <w:sz w:val="24"/>
          <w:szCs w:val="24"/>
        </w:rPr>
        <w:t>69</w:t>
      </w:r>
      <w:r w:rsidRPr="00E50774">
        <w:rPr>
          <w:rFonts w:eastAsia="Times New Roman" w:cs="Times New Roman"/>
          <w:b/>
          <w:sz w:val="24"/>
          <w:szCs w:val="24"/>
        </w:rPr>
        <w:t xml:space="preserve">   DECLARATIONS OF INTEREST – </w:t>
      </w:r>
      <w:r w:rsidR="00975F2B">
        <w:rPr>
          <w:rFonts w:eastAsia="Times New Roman" w:cs="Times New Roman"/>
          <w:b/>
          <w:sz w:val="24"/>
          <w:szCs w:val="24"/>
        </w:rPr>
        <w:t xml:space="preserve">(Item 2) - </w:t>
      </w:r>
      <w:r w:rsidRPr="00E50774">
        <w:rPr>
          <w:rFonts w:eastAsia="Times New Roman" w:cs="Times New Roman"/>
          <w:sz w:val="24"/>
          <w:szCs w:val="24"/>
        </w:rPr>
        <w:t xml:space="preserve">To receive and record declarations of interest at this point or at any </w:t>
      </w:r>
      <w:r>
        <w:rPr>
          <w:rFonts w:eastAsia="Times New Roman" w:cs="Times New Roman"/>
          <w:sz w:val="24"/>
          <w:szCs w:val="24"/>
        </w:rPr>
        <w:t xml:space="preserve">other point on the agenda </w:t>
      </w:r>
      <w:r w:rsidR="0036316B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</w:t>
      </w:r>
      <w:r w:rsidR="004D4D49">
        <w:rPr>
          <w:rFonts w:eastAsia="Times New Roman" w:cs="Times New Roman"/>
          <w:sz w:val="24"/>
          <w:szCs w:val="24"/>
        </w:rPr>
        <w:t>None</w:t>
      </w:r>
    </w:p>
    <w:p w:rsidR="0036316B" w:rsidRPr="0036316B" w:rsidRDefault="0036316B" w:rsidP="0036316B">
      <w:pPr>
        <w:spacing w:after="0" w:line="240" w:lineRule="auto"/>
        <w:ind w:left="720" w:hanging="578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F70</w:t>
      </w:r>
      <w:r>
        <w:rPr>
          <w:rFonts w:eastAsia="Times New Roman" w:cs="Times New Roman"/>
          <w:b/>
          <w:sz w:val="24"/>
          <w:szCs w:val="24"/>
        </w:rPr>
        <w:tab/>
      </w:r>
      <w:r w:rsidRPr="0036316B">
        <w:rPr>
          <w:rFonts w:eastAsia="Times New Roman" w:cs="Times New Roman"/>
          <w:b/>
          <w:sz w:val="24"/>
          <w:szCs w:val="24"/>
        </w:rPr>
        <w:t xml:space="preserve">PUBLIC SESSION – SUSPEND STANDING ORDERS – </w:t>
      </w:r>
      <w:r>
        <w:rPr>
          <w:rFonts w:eastAsia="Times New Roman" w:cs="Times New Roman"/>
          <w:b/>
          <w:sz w:val="24"/>
          <w:szCs w:val="24"/>
        </w:rPr>
        <w:t xml:space="preserve">(Item 3) - </w:t>
      </w:r>
      <w:r w:rsidRPr="0036316B">
        <w:rPr>
          <w:rFonts w:eastAsia="Times New Roman" w:cs="Times New Roman"/>
          <w:sz w:val="24"/>
          <w:szCs w:val="24"/>
        </w:rPr>
        <w:t>To allow members of the public to speak on any m</w:t>
      </w:r>
      <w:r>
        <w:rPr>
          <w:rFonts w:eastAsia="Times New Roman" w:cs="Times New Roman"/>
          <w:sz w:val="24"/>
          <w:szCs w:val="24"/>
        </w:rPr>
        <w:t xml:space="preserve">atter as it relates to the town – None </w:t>
      </w:r>
      <w:r w:rsidRPr="0036316B">
        <w:rPr>
          <w:rFonts w:eastAsia="Times New Roman" w:cs="Times New Roman"/>
          <w:sz w:val="24"/>
          <w:szCs w:val="24"/>
        </w:rPr>
        <w:t xml:space="preserve"> </w:t>
      </w:r>
    </w:p>
    <w:p w:rsidR="0036316B" w:rsidRDefault="0036316B" w:rsidP="0036316B">
      <w:pPr>
        <w:spacing w:after="0" w:line="240" w:lineRule="auto"/>
        <w:ind w:left="142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F71</w:t>
      </w:r>
      <w:r>
        <w:rPr>
          <w:rFonts w:eastAsia="Times New Roman" w:cs="Times New Roman"/>
          <w:b/>
          <w:sz w:val="24"/>
          <w:szCs w:val="24"/>
        </w:rPr>
        <w:tab/>
      </w:r>
      <w:r w:rsidRPr="0036316B">
        <w:rPr>
          <w:rFonts w:eastAsia="Times New Roman" w:cs="Times New Roman"/>
          <w:b/>
          <w:sz w:val="24"/>
          <w:szCs w:val="24"/>
        </w:rPr>
        <w:t xml:space="preserve">REIMPOSE STANDING ORDERS – </w:t>
      </w:r>
    </w:p>
    <w:p w:rsidR="00C01691" w:rsidRDefault="003E4E81" w:rsidP="0036316B">
      <w:pPr>
        <w:spacing w:after="0" w:line="240" w:lineRule="auto"/>
        <w:ind w:left="142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</w:p>
    <w:p w:rsidR="003E4E81" w:rsidRDefault="003E4E81" w:rsidP="00C01691">
      <w:pPr>
        <w:spacing w:after="0" w:line="240" w:lineRule="auto"/>
        <w:ind w:left="142" w:firstLine="578"/>
        <w:contextualSpacing/>
        <w:jc w:val="both"/>
        <w:rPr>
          <w:rFonts w:eastAsia="Times New Roman" w:cs="Times New Roman"/>
          <w:sz w:val="24"/>
          <w:szCs w:val="24"/>
        </w:rPr>
      </w:pPr>
      <w:r w:rsidRPr="003E4E81">
        <w:rPr>
          <w:rFonts w:eastAsia="Times New Roman" w:cs="Times New Roman"/>
          <w:sz w:val="24"/>
          <w:szCs w:val="24"/>
        </w:rPr>
        <w:t>Member agreed to discuss item 10 at this s</w:t>
      </w:r>
      <w:r>
        <w:rPr>
          <w:rFonts w:eastAsia="Times New Roman" w:cs="Times New Roman"/>
          <w:sz w:val="24"/>
          <w:szCs w:val="24"/>
        </w:rPr>
        <w:t>tage</w:t>
      </w:r>
      <w:r w:rsidRPr="003E4E81">
        <w:rPr>
          <w:rFonts w:eastAsia="Times New Roman" w:cs="Times New Roman"/>
          <w:sz w:val="24"/>
          <w:szCs w:val="24"/>
        </w:rPr>
        <w:t xml:space="preserve"> of the meeting</w:t>
      </w:r>
    </w:p>
    <w:p w:rsidR="00C01691" w:rsidRDefault="00C01691" w:rsidP="00C01691">
      <w:pPr>
        <w:spacing w:after="0" w:line="240" w:lineRule="auto"/>
        <w:ind w:left="142" w:firstLine="578"/>
        <w:contextualSpacing/>
        <w:jc w:val="both"/>
        <w:rPr>
          <w:rFonts w:eastAsia="Times New Roman" w:cs="Times New Roman"/>
          <w:sz w:val="24"/>
          <w:szCs w:val="24"/>
        </w:rPr>
      </w:pPr>
    </w:p>
    <w:p w:rsidR="00C01691" w:rsidRPr="0036316B" w:rsidRDefault="00C01691" w:rsidP="00EB17BE">
      <w:pPr>
        <w:spacing w:after="0" w:line="240" w:lineRule="auto"/>
        <w:ind w:left="720" w:hanging="57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F72 </w:t>
      </w:r>
      <w:r w:rsidR="00EB17BE">
        <w:rPr>
          <w:rFonts w:eastAsia="Times New Roman" w:cs="Times New Roman"/>
          <w:b/>
          <w:sz w:val="24"/>
          <w:szCs w:val="24"/>
        </w:rPr>
        <w:tab/>
      </w:r>
      <w:r w:rsidRPr="0036316B">
        <w:rPr>
          <w:rFonts w:eastAsia="Times New Roman" w:cs="Times New Roman"/>
          <w:b/>
          <w:sz w:val="24"/>
          <w:szCs w:val="24"/>
        </w:rPr>
        <w:t>VE DAY –</w:t>
      </w:r>
      <w:r w:rsidRPr="0036316B">
        <w:rPr>
          <w:rFonts w:eastAsia="Times New Roman" w:cs="Times New Roman"/>
          <w:sz w:val="24"/>
          <w:szCs w:val="24"/>
        </w:rPr>
        <w:t xml:space="preserve"> Celebrating the 75</w:t>
      </w:r>
      <w:r w:rsidRPr="0036316B">
        <w:rPr>
          <w:rFonts w:eastAsia="Times New Roman" w:cs="Times New Roman"/>
          <w:sz w:val="24"/>
          <w:szCs w:val="24"/>
          <w:vertAlign w:val="superscript"/>
        </w:rPr>
        <w:t>th</w:t>
      </w:r>
      <w:r w:rsidRPr="0036316B">
        <w:rPr>
          <w:rFonts w:eastAsia="Times New Roman" w:cs="Times New Roman"/>
          <w:sz w:val="24"/>
          <w:szCs w:val="24"/>
        </w:rPr>
        <w:t xml:space="preserve"> Anniversary of VE Day – 8 May 2020 - Update of plans for a VE Day event. </w:t>
      </w:r>
    </w:p>
    <w:p w:rsidR="000F1F5A" w:rsidRDefault="00C01691" w:rsidP="00C01691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Councillor R Sweeting suggested that the Town Council </w:t>
      </w:r>
      <w:r w:rsidR="00CB6C42">
        <w:rPr>
          <w:rFonts w:eastAsia="Times New Roman" w:cs="Times New Roman"/>
          <w:sz w:val="24"/>
          <w:szCs w:val="24"/>
        </w:rPr>
        <w:t xml:space="preserve">takes the lead in </w:t>
      </w:r>
      <w:r>
        <w:rPr>
          <w:rFonts w:eastAsia="Times New Roman" w:cs="Times New Roman"/>
          <w:sz w:val="24"/>
          <w:szCs w:val="24"/>
        </w:rPr>
        <w:t>organis</w:t>
      </w:r>
      <w:r w:rsidR="00CB6C42">
        <w:rPr>
          <w:rFonts w:eastAsia="Times New Roman" w:cs="Times New Roman"/>
          <w:sz w:val="24"/>
          <w:szCs w:val="24"/>
        </w:rPr>
        <w:t>ing</w:t>
      </w:r>
      <w:r>
        <w:rPr>
          <w:rFonts w:eastAsia="Times New Roman" w:cs="Times New Roman"/>
          <w:sz w:val="24"/>
          <w:szCs w:val="24"/>
        </w:rPr>
        <w:t xml:space="preserve"> a 1940s themed market on Sunday 10 May in the SDC owned Central Area Car Park to celebrate the above event. </w:t>
      </w:r>
    </w:p>
    <w:p w:rsidR="00C01691" w:rsidRDefault="000F1F5A" w:rsidP="00C01691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0F1F5A">
        <w:rPr>
          <w:rFonts w:eastAsia="Times New Roman" w:cs="Times New Roman"/>
          <w:b/>
          <w:sz w:val="24"/>
          <w:szCs w:val="24"/>
        </w:rPr>
        <w:t>RESOLVED - That</w:t>
      </w:r>
      <w:r>
        <w:rPr>
          <w:rFonts w:eastAsia="Times New Roman" w:cs="Times New Roman"/>
          <w:b/>
          <w:sz w:val="24"/>
          <w:szCs w:val="24"/>
        </w:rPr>
        <w:t xml:space="preserve"> a recommendation for the above event be taken to the Council meeting on 5 November 2019. </w:t>
      </w:r>
    </w:p>
    <w:p w:rsidR="00CB6C42" w:rsidRDefault="000F1F5A" w:rsidP="00C01691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ACTION – </w:t>
      </w:r>
    </w:p>
    <w:p w:rsidR="000F1F5A" w:rsidRPr="00CB6C42" w:rsidRDefault="000F1F5A" w:rsidP="00CB6C42">
      <w:pPr>
        <w:pStyle w:val="ListParagraph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eastAsia="Times New Roman" w:cs="Times New Roman"/>
          <w:b/>
          <w:sz w:val="24"/>
          <w:szCs w:val="24"/>
        </w:rPr>
      </w:pPr>
      <w:r w:rsidRPr="00CB6C42">
        <w:rPr>
          <w:rFonts w:eastAsia="Times New Roman" w:cs="Times New Roman"/>
          <w:b/>
          <w:sz w:val="24"/>
          <w:szCs w:val="24"/>
        </w:rPr>
        <w:t xml:space="preserve">Clerk to deal. </w:t>
      </w:r>
    </w:p>
    <w:p w:rsidR="00CB6C42" w:rsidRDefault="00CB6C42" w:rsidP="00CB6C42">
      <w:pPr>
        <w:pStyle w:val="ListParagraph"/>
        <w:numPr>
          <w:ilvl w:val="0"/>
          <w:numId w:val="3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Councillor R Sweeting to ask for permission to utilise the Central Area Car Park for the above event. </w:t>
      </w:r>
    </w:p>
    <w:p w:rsidR="002324E3" w:rsidRDefault="002324E3" w:rsidP="002324E3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</w:rPr>
      </w:pPr>
    </w:p>
    <w:p w:rsidR="002324E3" w:rsidRPr="002324E3" w:rsidRDefault="002324E3" w:rsidP="002324E3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2324E3">
        <w:rPr>
          <w:rFonts w:eastAsia="Times New Roman" w:cs="Times New Roman"/>
          <w:sz w:val="24"/>
          <w:szCs w:val="24"/>
        </w:rPr>
        <w:t xml:space="preserve">Councillor R Sweeting left the meeting. </w:t>
      </w:r>
    </w:p>
    <w:p w:rsidR="003E4E81" w:rsidRPr="0036316B" w:rsidRDefault="003E4E81" w:rsidP="0036316B">
      <w:pPr>
        <w:spacing w:after="0" w:line="240" w:lineRule="auto"/>
        <w:ind w:left="142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</w:p>
    <w:p w:rsidR="0036316B" w:rsidRPr="0036316B" w:rsidRDefault="0036316B" w:rsidP="0036316B">
      <w:pPr>
        <w:spacing w:after="0" w:line="240" w:lineRule="auto"/>
        <w:ind w:left="720" w:hanging="57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</w:t>
      </w:r>
      <w:r w:rsidR="002324E3">
        <w:rPr>
          <w:rFonts w:eastAsia="Times New Roman" w:cs="Times New Roman"/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</w:rPr>
        <w:tab/>
      </w:r>
      <w:r w:rsidRPr="0036316B">
        <w:rPr>
          <w:rFonts w:eastAsia="Times New Roman" w:cs="Times New Roman"/>
          <w:b/>
          <w:sz w:val="24"/>
          <w:szCs w:val="24"/>
        </w:rPr>
        <w:t xml:space="preserve">CLERKS REPORT – </w:t>
      </w:r>
      <w:r w:rsidR="002324E3">
        <w:rPr>
          <w:rFonts w:eastAsia="Times New Roman" w:cs="Times New Roman"/>
          <w:b/>
          <w:sz w:val="24"/>
          <w:szCs w:val="24"/>
        </w:rPr>
        <w:t xml:space="preserve">(Item 5) – </w:t>
      </w:r>
      <w:r w:rsidR="002324E3" w:rsidRPr="002324E3">
        <w:rPr>
          <w:rFonts w:eastAsia="Times New Roman" w:cs="Times New Roman"/>
          <w:sz w:val="24"/>
          <w:szCs w:val="24"/>
        </w:rPr>
        <w:t xml:space="preserve">None </w:t>
      </w:r>
      <w:r w:rsidRPr="0036316B">
        <w:rPr>
          <w:rFonts w:eastAsia="Times New Roman" w:cs="Times New Roman"/>
          <w:sz w:val="24"/>
          <w:szCs w:val="24"/>
        </w:rPr>
        <w:t xml:space="preserve"> </w:t>
      </w:r>
    </w:p>
    <w:p w:rsidR="0036316B" w:rsidRPr="0036316B" w:rsidRDefault="0036316B" w:rsidP="0036316B">
      <w:pPr>
        <w:spacing w:after="0" w:line="240" w:lineRule="auto"/>
        <w:ind w:left="142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F73</w:t>
      </w:r>
      <w:r>
        <w:rPr>
          <w:rFonts w:eastAsia="Times New Roman" w:cs="Times New Roman"/>
          <w:b/>
          <w:sz w:val="24"/>
          <w:szCs w:val="24"/>
        </w:rPr>
        <w:tab/>
        <w:t>C</w:t>
      </w:r>
      <w:r w:rsidRPr="0036316B">
        <w:rPr>
          <w:rFonts w:eastAsia="Times New Roman" w:cs="Times New Roman"/>
          <w:b/>
          <w:sz w:val="24"/>
          <w:szCs w:val="24"/>
        </w:rPr>
        <w:t xml:space="preserve">EMETERY MATTERS – </w:t>
      </w:r>
      <w:r w:rsidR="002324E3">
        <w:rPr>
          <w:rFonts w:eastAsia="Times New Roman" w:cs="Times New Roman"/>
          <w:b/>
          <w:sz w:val="24"/>
          <w:szCs w:val="24"/>
        </w:rPr>
        <w:t xml:space="preserve">(Item 6) - </w:t>
      </w:r>
    </w:p>
    <w:p w:rsidR="0036316B" w:rsidRPr="0036316B" w:rsidRDefault="0036316B" w:rsidP="0036316B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 xml:space="preserve">F73.1 </w:t>
      </w:r>
      <w:r w:rsidRPr="0036316B">
        <w:rPr>
          <w:rFonts w:eastAsia="Times New Roman" w:cs="Times New Roman"/>
          <w:b/>
          <w:sz w:val="24"/>
          <w:szCs w:val="24"/>
        </w:rPr>
        <w:t xml:space="preserve">- Memorial Applications – </w:t>
      </w:r>
      <w:r w:rsidRPr="0036316B">
        <w:rPr>
          <w:rFonts w:eastAsia="Times New Roman" w:cs="Times New Roman"/>
          <w:sz w:val="24"/>
          <w:szCs w:val="24"/>
        </w:rPr>
        <w:t xml:space="preserve">Members </w:t>
      </w:r>
      <w:r w:rsidR="002324E3">
        <w:rPr>
          <w:rFonts w:eastAsia="Times New Roman" w:cs="Times New Roman"/>
          <w:sz w:val="24"/>
          <w:szCs w:val="24"/>
        </w:rPr>
        <w:t>c</w:t>
      </w:r>
      <w:r w:rsidRPr="0036316B">
        <w:rPr>
          <w:rFonts w:eastAsia="Times New Roman" w:cs="Times New Roman"/>
          <w:sz w:val="24"/>
          <w:szCs w:val="24"/>
        </w:rPr>
        <w:t>onsider</w:t>
      </w:r>
      <w:r w:rsidR="002324E3">
        <w:rPr>
          <w:rFonts w:eastAsia="Times New Roman" w:cs="Times New Roman"/>
          <w:sz w:val="24"/>
          <w:szCs w:val="24"/>
        </w:rPr>
        <w:t>ed</w:t>
      </w:r>
      <w:r w:rsidRPr="0036316B">
        <w:rPr>
          <w:rFonts w:eastAsia="Times New Roman" w:cs="Times New Roman"/>
          <w:sz w:val="24"/>
          <w:szCs w:val="24"/>
        </w:rPr>
        <w:t xml:space="preserve"> and agree</w:t>
      </w:r>
      <w:r w:rsidR="002324E3">
        <w:rPr>
          <w:rFonts w:eastAsia="Times New Roman" w:cs="Times New Roman"/>
          <w:sz w:val="24"/>
          <w:szCs w:val="24"/>
        </w:rPr>
        <w:t>d</w:t>
      </w:r>
      <w:r w:rsidRPr="0036316B">
        <w:rPr>
          <w:rFonts w:eastAsia="Times New Roman" w:cs="Times New Roman"/>
          <w:sz w:val="24"/>
          <w:szCs w:val="24"/>
        </w:rPr>
        <w:t xml:space="preserve"> the following memorial applications for the Cemetery:-</w:t>
      </w:r>
    </w:p>
    <w:p w:rsidR="0036316B" w:rsidRPr="0036316B" w:rsidRDefault="0036316B" w:rsidP="0036316B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 xml:space="preserve">AIV j37 – </w:t>
      </w:r>
      <w:r w:rsidRPr="0036316B">
        <w:rPr>
          <w:rFonts w:eastAsia="Times New Roman" w:cs="Times New Roman"/>
          <w:sz w:val="24"/>
          <w:szCs w:val="24"/>
        </w:rPr>
        <w:t>plaque and kerbs</w:t>
      </w:r>
    </w:p>
    <w:p w:rsidR="0036316B" w:rsidRPr="0036316B" w:rsidRDefault="0036316B" w:rsidP="0036316B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 xml:space="preserve">AIV i36 – </w:t>
      </w:r>
      <w:r w:rsidRPr="0036316B">
        <w:rPr>
          <w:rFonts w:eastAsia="Times New Roman" w:cs="Times New Roman"/>
          <w:sz w:val="24"/>
          <w:szCs w:val="24"/>
        </w:rPr>
        <w:t>additional inscription</w:t>
      </w:r>
    </w:p>
    <w:p w:rsidR="0036316B" w:rsidRPr="0036316B" w:rsidRDefault="0036316B" w:rsidP="0036316B">
      <w:pPr>
        <w:tabs>
          <w:tab w:val="left" w:pos="142"/>
        </w:tabs>
        <w:spacing w:after="0" w:line="240" w:lineRule="auto"/>
        <w:ind w:left="720" w:hanging="578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F74</w:t>
      </w:r>
      <w:r>
        <w:rPr>
          <w:rFonts w:eastAsia="Times New Roman" w:cs="Times New Roman"/>
          <w:b/>
          <w:sz w:val="24"/>
          <w:szCs w:val="24"/>
        </w:rPr>
        <w:tab/>
      </w:r>
      <w:r w:rsidRPr="0036316B">
        <w:rPr>
          <w:rFonts w:eastAsia="Times New Roman" w:cs="Times New Roman"/>
          <w:b/>
          <w:sz w:val="24"/>
          <w:szCs w:val="24"/>
        </w:rPr>
        <w:t xml:space="preserve">PLANNING – </w:t>
      </w:r>
      <w:r w:rsidR="00125ABD">
        <w:rPr>
          <w:rFonts w:eastAsia="Times New Roman" w:cs="Times New Roman"/>
          <w:b/>
          <w:sz w:val="24"/>
          <w:szCs w:val="24"/>
        </w:rPr>
        <w:t xml:space="preserve">(Item 7) - </w:t>
      </w:r>
    </w:p>
    <w:p w:rsidR="0036316B" w:rsidRPr="0036316B" w:rsidRDefault="0036316B" w:rsidP="0036316B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709"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lastRenderedPageBreak/>
        <w:t xml:space="preserve">– </w:t>
      </w:r>
      <w:r w:rsidRPr="0036316B">
        <w:rPr>
          <w:rFonts w:eastAsia="Times New Roman" w:cs="Times New Roman"/>
          <w:b/>
          <w:sz w:val="24"/>
          <w:szCs w:val="24"/>
          <w:u w:val="single"/>
        </w:rPr>
        <w:t xml:space="preserve">Planning Applications </w:t>
      </w:r>
      <w:r>
        <w:rPr>
          <w:rFonts w:eastAsia="Times New Roman" w:cs="Times New Roman"/>
          <w:sz w:val="24"/>
          <w:szCs w:val="24"/>
        </w:rPr>
        <w:t>–</w:t>
      </w:r>
      <w:r w:rsidRPr="0036316B">
        <w:rPr>
          <w:rFonts w:eastAsia="Times New Roman" w:cs="Times New Roman"/>
          <w:sz w:val="24"/>
          <w:szCs w:val="24"/>
        </w:rPr>
        <w:t xml:space="preserve"> Members</w:t>
      </w:r>
      <w:r>
        <w:rPr>
          <w:rFonts w:eastAsia="Times New Roman" w:cs="Times New Roman"/>
          <w:sz w:val="24"/>
          <w:szCs w:val="24"/>
        </w:rPr>
        <w:t xml:space="preserve"> </w:t>
      </w:r>
      <w:r w:rsidRPr="0036316B">
        <w:rPr>
          <w:rFonts w:eastAsia="Times New Roman" w:cs="Times New Roman"/>
          <w:sz w:val="24"/>
          <w:szCs w:val="24"/>
        </w:rPr>
        <w:t>note</w:t>
      </w:r>
      <w:r>
        <w:rPr>
          <w:rFonts w:eastAsia="Times New Roman" w:cs="Times New Roman"/>
          <w:sz w:val="24"/>
          <w:szCs w:val="24"/>
        </w:rPr>
        <w:t>d</w:t>
      </w:r>
      <w:r w:rsidRPr="0036316B">
        <w:rPr>
          <w:rFonts w:eastAsia="Times New Roman" w:cs="Times New Roman"/>
          <w:sz w:val="24"/>
          <w:szCs w:val="24"/>
        </w:rPr>
        <w:t xml:space="preserve"> and comme</w:t>
      </w:r>
      <w:r>
        <w:rPr>
          <w:rFonts w:eastAsia="Times New Roman" w:cs="Times New Roman"/>
          <w:sz w:val="24"/>
          <w:szCs w:val="24"/>
        </w:rPr>
        <w:t xml:space="preserve">nted as required on the following </w:t>
      </w:r>
      <w:r w:rsidRPr="0036316B">
        <w:rPr>
          <w:rFonts w:eastAsia="Times New Roman" w:cs="Times New Roman"/>
          <w:sz w:val="24"/>
          <w:szCs w:val="24"/>
        </w:rPr>
        <w:t xml:space="preserve">applications received from Selby District Council:- </w:t>
      </w:r>
    </w:p>
    <w:p w:rsidR="0036316B" w:rsidRPr="002324E3" w:rsidRDefault="0036316B" w:rsidP="002324E3">
      <w:pPr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709"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ascii="Calibri" w:eastAsia="Times New Roman" w:hAnsi="Calibri" w:cs="Times New Roman"/>
          <w:b/>
          <w:sz w:val="24"/>
          <w:szCs w:val="24"/>
        </w:rPr>
        <w:t xml:space="preserve">15/19 - 16 Station Estate, Station Road – </w:t>
      </w:r>
      <w:r w:rsidRPr="0036316B">
        <w:rPr>
          <w:rFonts w:ascii="Calibri" w:eastAsia="Times New Roman" w:hAnsi="Calibri" w:cs="Times New Roman"/>
          <w:sz w:val="24"/>
          <w:szCs w:val="24"/>
        </w:rPr>
        <w:t>Retrospective application for erection of a tented structure for the storage of cars.</w:t>
      </w:r>
    </w:p>
    <w:p w:rsidR="002324E3" w:rsidRPr="0036316B" w:rsidRDefault="002324E3" w:rsidP="002324E3">
      <w:pPr>
        <w:tabs>
          <w:tab w:val="left" w:pos="426"/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RESOLVED –</w:t>
      </w:r>
      <w:r>
        <w:rPr>
          <w:rFonts w:eastAsia="Times New Roman" w:cs="Times New Roman"/>
          <w:b/>
          <w:sz w:val="24"/>
          <w:szCs w:val="24"/>
        </w:rPr>
        <w:t xml:space="preserve"> Members had no objection to the above application.</w:t>
      </w:r>
    </w:p>
    <w:p w:rsidR="0036316B" w:rsidRPr="002324E3" w:rsidRDefault="0036316B" w:rsidP="0036316B">
      <w:pPr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ascii="Calibri" w:eastAsia="Times New Roman" w:hAnsi="Calibri" w:cs="Times New Roman"/>
          <w:b/>
          <w:sz w:val="24"/>
          <w:szCs w:val="24"/>
        </w:rPr>
        <w:t xml:space="preserve">16/19 - 1 Heatherdene – </w:t>
      </w:r>
      <w:r w:rsidRPr="0036316B">
        <w:rPr>
          <w:rFonts w:ascii="Calibri" w:eastAsia="Times New Roman" w:hAnsi="Calibri" w:cs="Times New Roman"/>
          <w:sz w:val="24"/>
          <w:szCs w:val="24"/>
        </w:rPr>
        <w:t>Proposed extension to existing vehicular access.</w:t>
      </w:r>
    </w:p>
    <w:p w:rsidR="002324E3" w:rsidRPr="0036316B" w:rsidRDefault="002324E3" w:rsidP="002324E3">
      <w:pPr>
        <w:tabs>
          <w:tab w:val="left" w:pos="426"/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RESOLVED –</w:t>
      </w:r>
      <w:r>
        <w:rPr>
          <w:rFonts w:eastAsia="Times New Roman" w:cs="Times New Roman"/>
          <w:b/>
          <w:sz w:val="24"/>
          <w:szCs w:val="24"/>
        </w:rPr>
        <w:t xml:space="preserve"> Members had no objection to the above application subject to NYCC Highways approval.  </w:t>
      </w:r>
    </w:p>
    <w:p w:rsidR="0036316B" w:rsidRPr="002E2289" w:rsidRDefault="0036316B" w:rsidP="002E2289">
      <w:pPr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709"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ascii="Calibri" w:eastAsia="Times New Roman" w:hAnsi="Calibri" w:cs="Times New Roman"/>
          <w:b/>
          <w:sz w:val="24"/>
          <w:szCs w:val="24"/>
        </w:rPr>
        <w:t>17/19 –</w:t>
      </w:r>
      <w:r w:rsidRPr="0036316B">
        <w:rPr>
          <w:rFonts w:eastAsia="Times New Roman" w:cs="Times New Roman"/>
          <w:b/>
          <w:sz w:val="24"/>
          <w:szCs w:val="24"/>
        </w:rPr>
        <w:t xml:space="preserve"> Land at Wharfe Bank – Tadcaster - </w:t>
      </w:r>
      <w:r w:rsidRPr="0036316B">
        <w:rPr>
          <w:rFonts w:ascii="Calibri" w:eastAsia="Times New Roman" w:hAnsi="Calibri" w:cs="Times New Roman"/>
          <w:sz w:val="24"/>
          <w:szCs w:val="24"/>
        </w:rPr>
        <w:t>Proposed installation of a recreational raised seating area over the existing temporary bridge foundation.</w:t>
      </w:r>
    </w:p>
    <w:p w:rsidR="002E2289" w:rsidRDefault="002E2289" w:rsidP="002E2289">
      <w:pPr>
        <w:spacing w:after="0"/>
        <w:ind w:firstLine="709"/>
        <w:rPr>
          <w:b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RESOLVED -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2E2289">
        <w:rPr>
          <w:b/>
        </w:rPr>
        <w:t xml:space="preserve">Members fully supported the application and welcomed the development </w:t>
      </w:r>
    </w:p>
    <w:p w:rsidR="002E2289" w:rsidRPr="002E2289" w:rsidRDefault="002E2289" w:rsidP="002E2289">
      <w:pPr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– Clerk to reply to SDC accordingly. </w:t>
      </w:r>
    </w:p>
    <w:p w:rsidR="0036316B" w:rsidRPr="0036316B" w:rsidRDefault="0036316B" w:rsidP="0036316B">
      <w:pPr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 xml:space="preserve">-  </w:t>
      </w:r>
      <w:r w:rsidRPr="0036316B">
        <w:rPr>
          <w:rFonts w:eastAsia="Times New Roman" w:cs="Times New Roman"/>
          <w:b/>
          <w:sz w:val="24"/>
          <w:szCs w:val="24"/>
          <w:u w:val="single"/>
        </w:rPr>
        <w:t xml:space="preserve">Granted Applications </w:t>
      </w:r>
    </w:p>
    <w:p w:rsidR="0036316B" w:rsidRPr="0036316B" w:rsidRDefault="0036316B" w:rsidP="0036316B">
      <w:pPr>
        <w:numPr>
          <w:ilvl w:val="1"/>
          <w:numId w:val="5"/>
        </w:numPr>
        <w:tabs>
          <w:tab w:val="left" w:pos="426"/>
          <w:tab w:val="left" w:pos="993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 xml:space="preserve">5/19 – 5 Kirkgate - I will Do It – </w:t>
      </w:r>
      <w:r w:rsidRPr="0036316B">
        <w:rPr>
          <w:rFonts w:eastAsia="Times New Roman" w:cs="Times New Roman"/>
          <w:sz w:val="24"/>
          <w:szCs w:val="24"/>
        </w:rPr>
        <w:t xml:space="preserve">Proposed change of use from D1 (Non-residential letting) to B1 (Office use) </w:t>
      </w:r>
    </w:p>
    <w:p w:rsidR="0036316B" w:rsidRPr="0036316B" w:rsidRDefault="0036316B" w:rsidP="0036316B">
      <w:pPr>
        <w:numPr>
          <w:ilvl w:val="1"/>
          <w:numId w:val="8"/>
        </w:numPr>
        <w:tabs>
          <w:tab w:val="left" w:pos="426"/>
          <w:tab w:val="left" w:pos="993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 xml:space="preserve">- North Yorkshire County Council – Selby Waiting and Loading Order – </w:t>
      </w:r>
    </w:p>
    <w:p w:rsidR="0036316B" w:rsidRPr="0036316B" w:rsidRDefault="0036316B" w:rsidP="0036316B">
      <w:pPr>
        <w:tabs>
          <w:tab w:val="left" w:pos="426"/>
          <w:tab w:val="left" w:pos="993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>Prohibition of Waiting and Loading and Provision of Parking (Selby District) Schedule 1</w:t>
      </w:r>
    </w:p>
    <w:p w:rsidR="0036316B" w:rsidRPr="0036316B" w:rsidRDefault="0036316B" w:rsidP="002E2289">
      <w:pPr>
        <w:tabs>
          <w:tab w:val="left" w:pos="426"/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 xml:space="preserve">York Road South – </w:t>
      </w:r>
      <w:r w:rsidRPr="0036316B">
        <w:rPr>
          <w:rFonts w:eastAsia="Times New Roman" w:cs="Times New Roman"/>
          <w:sz w:val="24"/>
          <w:szCs w:val="24"/>
        </w:rPr>
        <w:t>The projected eastern property boundary line of No 86 York Road East for 90 metres.</w:t>
      </w:r>
    </w:p>
    <w:p w:rsidR="0036316B" w:rsidRPr="0036316B" w:rsidRDefault="0036316B" w:rsidP="0036316B">
      <w:pPr>
        <w:tabs>
          <w:tab w:val="left" w:pos="426"/>
          <w:tab w:val="left" w:pos="993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>Chapel Street South East –</w:t>
      </w:r>
      <w:r w:rsidRPr="0036316B">
        <w:rPr>
          <w:rFonts w:eastAsia="Times New Roman" w:cs="Times New Roman"/>
          <w:sz w:val="24"/>
          <w:szCs w:val="24"/>
        </w:rPr>
        <w:t xml:space="preserve"> its junction with Westgate South West for 28 metres.</w:t>
      </w:r>
    </w:p>
    <w:p w:rsidR="0036316B" w:rsidRPr="0036316B" w:rsidRDefault="002E2289" w:rsidP="002E2289">
      <w:pPr>
        <w:tabs>
          <w:tab w:val="left" w:pos="426"/>
          <w:tab w:val="left" w:pos="993"/>
        </w:tabs>
        <w:spacing w:after="0" w:line="240" w:lineRule="auto"/>
        <w:ind w:left="709" w:hanging="142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>York Road South –</w:t>
      </w:r>
      <w:r w:rsidR="0036316B" w:rsidRPr="0036316B">
        <w:rPr>
          <w:rFonts w:eastAsia="Times New Roman" w:cs="Times New Roman"/>
          <w:sz w:val="24"/>
          <w:szCs w:val="24"/>
        </w:rPr>
        <w:t xml:space="preserve"> the projected western property boundary line of No 41 Leeds Road (A659) East to the junction with Stutton Road.</w:t>
      </w:r>
    </w:p>
    <w:p w:rsidR="0036316B" w:rsidRPr="0036316B" w:rsidRDefault="0036316B" w:rsidP="0036316B">
      <w:pPr>
        <w:tabs>
          <w:tab w:val="left" w:pos="426"/>
          <w:tab w:val="left" w:pos="993"/>
        </w:tabs>
        <w:spacing w:after="0" w:line="240" w:lineRule="auto"/>
        <w:ind w:left="851" w:hanging="142"/>
        <w:contextualSpacing/>
        <w:jc w:val="both"/>
        <w:rPr>
          <w:rFonts w:eastAsia="Times New Roman" w:cs="Times New Roman"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>Stutton Road West –</w:t>
      </w:r>
      <w:r w:rsidRPr="0036316B">
        <w:rPr>
          <w:rFonts w:eastAsia="Times New Roman" w:cs="Times New Roman"/>
          <w:sz w:val="24"/>
          <w:szCs w:val="24"/>
        </w:rPr>
        <w:t xml:space="preserve"> its junction with Leeds Road (A659) south west for 19 metres </w:t>
      </w:r>
    </w:p>
    <w:p w:rsidR="0036316B" w:rsidRDefault="0036316B" w:rsidP="002E2289">
      <w:pPr>
        <w:tabs>
          <w:tab w:val="left" w:pos="426"/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 w:rsidRPr="0036316B">
        <w:rPr>
          <w:rFonts w:eastAsia="Times New Roman" w:cs="Times New Roman"/>
          <w:b/>
          <w:sz w:val="24"/>
          <w:szCs w:val="24"/>
        </w:rPr>
        <w:t>Wetherby Road /Station Road –</w:t>
      </w:r>
      <w:r w:rsidRPr="0036316B">
        <w:rPr>
          <w:rFonts w:eastAsia="Times New Roman" w:cs="Times New Roman"/>
          <w:sz w:val="24"/>
          <w:szCs w:val="24"/>
        </w:rPr>
        <w:t xml:space="preserve"> North the projected northern property boundary line of No 26 Wetherby Road, South and East for 50 Metres. </w:t>
      </w:r>
    </w:p>
    <w:p w:rsidR="007230E0" w:rsidRDefault="007230E0" w:rsidP="002E2289">
      <w:pPr>
        <w:tabs>
          <w:tab w:val="left" w:pos="426"/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RESOLVED –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Members had no objection to the above application.</w:t>
      </w:r>
    </w:p>
    <w:p w:rsidR="007230E0" w:rsidRPr="0036316B" w:rsidRDefault="007230E0" w:rsidP="002E2289">
      <w:pPr>
        <w:tabs>
          <w:tab w:val="left" w:pos="426"/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ACTION – Clerk to reply to NYCC accordingly. </w:t>
      </w:r>
    </w:p>
    <w:p w:rsidR="0036316B" w:rsidRPr="0036316B" w:rsidRDefault="007230E0" w:rsidP="007230E0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7230E0">
        <w:rPr>
          <w:rFonts w:eastAsia="Times New Roman" w:cs="Times New Roman"/>
          <w:b/>
          <w:sz w:val="24"/>
          <w:szCs w:val="24"/>
        </w:rPr>
        <w:t>F75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>CORRESPONDENCE –</w:t>
      </w:r>
      <w:r w:rsidR="00125ABD">
        <w:rPr>
          <w:rFonts w:eastAsia="Times New Roman" w:cs="Times New Roman"/>
          <w:b/>
          <w:sz w:val="24"/>
          <w:szCs w:val="24"/>
        </w:rPr>
        <w:t xml:space="preserve"> (Item 8) - </w:t>
      </w:r>
      <w:r w:rsidR="00A6771A" w:rsidRPr="00A6771A">
        <w:rPr>
          <w:b/>
          <w:sz w:val="24"/>
          <w:szCs w:val="24"/>
        </w:rPr>
        <w:t>For members to note and make comments as required:-</w:t>
      </w:r>
    </w:p>
    <w:p w:rsidR="0036316B" w:rsidRPr="0036316B" w:rsidRDefault="007230E0" w:rsidP="007230E0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F75.1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– YLCA – White Rose Update – </w:t>
      </w:r>
      <w:r w:rsidR="0036316B" w:rsidRPr="0036316B">
        <w:rPr>
          <w:rFonts w:eastAsia="Times New Roman" w:cs="Times New Roman"/>
          <w:sz w:val="24"/>
          <w:szCs w:val="24"/>
        </w:rPr>
        <w:t xml:space="preserve">October 2019. </w:t>
      </w:r>
    </w:p>
    <w:p w:rsidR="001E79D8" w:rsidRDefault="007230E0" w:rsidP="007230E0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F75.2 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– YLCA – The Redmond Review – Consultation for the Parish Sector – </w:t>
      </w:r>
      <w:r w:rsidR="0036316B" w:rsidRPr="0036316B">
        <w:rPr>
          <w:rFonts w:eastAsia="Times New Roman" w:cs="Times New Roman"/>
          <w:sz w:val="24"/>
          <w:szCs w:val="24"/>
        </w:rPr>
        <w:t>Members views on the quality and effectiveness of the audit and financial reporting of local authorities in England.  The call for evidence closes 22 November 2019.</w:t>
      </w:r>
    </w:p>
    <w:p w:rsidR="0036316B" w:rsidRPr="0036316B" w:rsidRDefault="001E79D8" w:rsidP="007230E0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RESOLVED –</w:t>
      </w:r>
      <w:r>
        <w:rPr>
          <w:rFonts w:eastAsia="Times New Roman" w:cs="Times New Roman"/>
          <w:sz w:val="24"/>
          <w:szCs w:val="24"/>
        </w:rPr>
        <w:t xml:space="preserve"> </w:t>
      </w:r>
      <w:r w:rsidRPr="00A6771A">
        <w:rPr>
          <w:rFonts w:eastAsia="Times New Roman" w:cs="Times New Roman"/>
          <w:b/>
          <w:sz w:val="24"/>
          <w:szCs w:val="24"/>
        </w:rPr>
        <w:t xml:space="preserve">Members </w:t>
      </w:r>
      <w:r>
        <w:rPr>
          <w:rFonts w:eastAsia="Times New Roman" w:cs="Times New Roman"/>
          <w:b/>
          <w:sz w:val="24"/>
          <w:szCs w:val="24"/>
        </w:rPr>
        <w:t>noted</w:t>
      </w:r>
      <w:r w:rsidRPr="00A6771A">
        <w:rPr>
          <w:rFonts w:eastAsia="Times New Roman" w:cs="Times New Roman"/>
          <w:b/>
          <w:sz w:val="24"/>
          <w:szCs w:val="24"/>
        </w:rPr>
        <w:t xml:space="preserve"> the above survey.</w:t>
      </w:r>
    </w:p>
    <w:p w:rsidR="0036316B" w:rsidRDefault="007230E0" w:rsidP="007230E0">
      <w:pPr>
        <w:tabs>
          <w:tab w:val="left" w:pos="142"/>
        </w:tabs>
        <w:spacing w:after="0" w:line="240" w:lineRule="auto"/>
        <w:ind w:left="720" w:hanging="57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>F75.3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>–</w:t>
      </w:r>
      <w:r w:rsidR="0036316B" w:rsidRPr="0036316B">
        <w:rPr>
          <w:rFonts w:eastAsia="Times New Roman" w:cs="Times New Roman"/>
          <w:sz w:val="24"/>
          <w:szCs w:val="24"/>
        </w:rPr>
        <w:t xml:space="preserve"> 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Selby District Council – </w:t>
      </w:r>
      <w:r w:rsidR="0036316B" w:rsidRPr="0036316B">
        <w:rPr>
          <w:rFonts w:eastAsia="Times New Roman" w:cs="Times New Roman"/>
          <w:sz w:val="24"/>
          <w:szCs w:val="24"/>
        </w:rPr>
        <w:t>Council Plan – Members to discuss and agree a reply to the survey.</w:t>
      </w:r>
    </w:p>
    <w:p w:rsidR="00A6771A" w:rsidRPr="0036316B" w:rsidRDefault="00A6771A" w:rsidP="007230E0">
      <w:pPr>
        <w:tabs>
          <w:tab w:val="left" w:pos="142"/>
        </w:tabs>
        <w:spacing w:after="0" w:line="240" w:lineRule="auto"/>
        <w:ind w:left="720" w:hanging="57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>RESOLVED –</w:t>
      </w:r>
      <w:r>
        <w:rPr>
          <w:rFonts w:eastAsia="Times New Roman" w:cs="Times New Roman"/>
          <w:sz w:val="24"/>
          <w:szCs w:val="24"/>
        </w:rPr>
        <w:t xml:space="preserve"> </w:t>
      </w:r>
      <w:r w:rsidRPr="00A6771A">
        <w:rPr>
          <w:rFonts w:eastAsia="Times New Roman" w:cs="Times New Roman"/>
          <w:b/>
          <w:sz w:val="24"/>
          <w:szCs w:val="24"/>
        </w:rPr>
        <w:t>Members to reply individually to the above survey.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36316B" w:rsidRDefault="007230E0" w:rsidP="007230E0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F75.4 - </w:t>
      </w:r>
      <w:r w:rsidRPr="007230E0">
        <w:rPr>
          <w:rFonts w:eastAsia="Times New Roman" w:cs="Times New Roman"/>
          <w:b/>
          <w:sz w:val="24"/>
          <w:szCs w:val="24"/>
        </w:rPr>
        <w:t>North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Yorkshire County Council</w:t>
      </w:r>
      <w:r w:rsidR="0036316B" w:rsidRPr="0036316B">
        <w:rPr>
          <w:rFonts w:eastAsia="Times New Roman" w:cs="Times New Roman"/>
          <w:sz w:val="24"/>
          <w:szCs w:val="24"/>
        </w:rPr>
        <w:t xml:space="preserve"> – Council Plan – Members discuss</w:t>
      </w:r>
      <w:r>
        <w:rPr>
          <w:rFonts w:eastAsia="Times New Roman" w:cs="Times New Roman"/>
          <w:sz w:val="24"/>
          <w:szCs w:val="24"/>
        </w:rPr>
        <w:t>ed</w:t>
      </w:r>
      <w:r w:rsidR="0036316B" w:rsidRPr="0036316B">
        <w:rPr>
          <w:rFonts w:eastAsia="Times New Roman" w:cs="Times New Roman"/>
          <w:sz w:val="24"/>
          <w:szCs w:val="24"/>
        </w:rPr>
        <w:t xml:space="preserve"> and agree</w:t>
      </w:r>
      <w:r>
        <w:rPr>
          <w:rFonts w:eastAsia="Times New Roman" w:cs="Times New Roman"/>
          <w:sz w:val="24"/>
          <w:szCs w:val="24"/>
        </w:rPr>
        <w:t>d</w:t>
      </w:r>
      <w:r w:rsidR="0036316B" w:rsidRPr="0036316B">
        <w:rPr>
          <w:rFonts w:eastAsia="Times New Roman" w:cs="Times New Roman"/>
          <w:sz w:val="24"/>
          <w:szCs w:val="24"/>
        </w:rPr>
        <w:t xml:space="preserve"> a reply to the survey. </w:t>
      </w:r>
    </w:p>
    <w:p w:rsidR="00A6771A" w:rsidRPr="0036316B" w:rsidRDefault="00A6771A" w:rsidP="007230E0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RESOLVED –</w:t>
      </w:r>
      <w:r>
        <w:rPr>
          <w:rFonts w:eastAsia="Times New Roman" w:cs="Times New Roman"/>
          <w:sz w:val="24"/>
          <w:szCs w:val="24"/>
        </w:rPr>
        <w:t xml:space="preserve"> </w:t>
      </w:r>
      <w:r w:rsidRPr="00A6771A">
        <w:rPr>
          <w:rFonts w:eastAsia="Times New Roman" w:cs="Times New Roman"/>
          <w:b/>
          <w:sz w:val="24"/>
          <w:szCs w:val="24"/>
        </w:rPr>
        <w:t>Members to reply individually to the above survey.</w:t>
      </w:r>
    </w:p>
    <w:p w:rsidR="0036316B" w:rsidRPr="0036316B" w:rsidRDefault="00125ABD" w:rsidP="00A6771A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F76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REMEMBRANCE SUNDAY – </w:t>
      </w:r>
      <w:r w:rsidR="00A6771A">
        <w:rPr>
          <w:rFonts w:eastAsia="Times New Roman" w:cs="Times New Roman"/>
          <w:b/>
          <w:sz w:val="24"/>
          <w:szCs w:val="24"/>
        </w:rPr>
        <w:t xml:space="preserve">(Item 9) - </w:t>
      </w:r>
      <w:r w:rsidR="0036316B" w:rsidRPr="0036316B">
        <w:rPr>
          <w:rFonts w:eastAsia="Times New Roman" w:cs="Times New Roman"/>
          <w:sz w:val="24"/>
          <w:szCs w:val="24"/>
        </w:rPr>
        <w:t xml:space="preserve">Members update of Remembrance Sunday 10 November </w:t>
      </w:r>
      <w:r w:rsidR="00A6771A">
        <w:rPr>
          <w:rFonts w:eastAsia="Times New Roman" w:cs="Times New Roman"/>
          <w:sz w:val="24"/>
          <w:szCs w:val="24"/>
        </w:rPr>
        <w:t xml:space="preserve">2019 – The Clerk reported that the Deputy Lieutenant was to attend Remembrance Sunday.  </w:t>
      </w:r>
    </w:p>
    <w:p w:rsidR="0036316B" w:rsidRPr="0036316B" w:rsidRDefault="007D04B6" w:rsidP="007D04B6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F77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>VE DAY –</w:t>
      </w:r>
      <w:r w:rsidR="0036316B" w:rsidRPr="0036316B">
        <w:rPr>
          <w:rFonts w:eastAsia="Times New Roman" w:cs="Times New Roman"/>
          <w:sz w:val="24"/>
          <w:szCs w:val="24"/>
        </w:rPr>
        <w:t xml:space="preserve"> </w:t>
      </w:r>
      <w:r w:rsidR="00194449" w:rsidRPr="00194449">
        <w:rPr>
          <w:rFonts w:eastAsia="Times New Roman" w:cs="Times New Roman"/>
          <w:b/>
          <w:sz w:val="24"/>
          <w:szCs w:val="24"/>
        </w:rPr>
        <w:t>(Item 10)</w:t>
      </w:r>
      <w:r w:rsidR="00194449">
        <w:rPr>
          <w:rFonts w:eastAsia="Times New Roman" w:cs="Times New Roman"/>
          <w:sz w:val="24"/>
          <w:szCs w:val="24"/>
        </w:rPr>
        <w:t xml:space="preserve"> - </w:t>
      </w:r>
      <w:r w:rsidR="0036316B" w:rsidRPr="0036316B">
        <w:rPr>
          <w:rFonts w:eastAsia="Times New Roman" w:cs="Times New Roman"/>
          <w:sz w:val="24"/>
          <w:szCs w:val="24"/>
        </w:rPr>
        <w:t>Celebrating the 75</w:t>
      </w:r>
      <w:r w:rsidR="0036316B" w:rsidRPr="0036316B">
        <w:rPr>
          <w:rFonts w:eastAsia="Times New Roman" w:cs="Times New Roman"/>
          <w:sz w:val="24"/>
          <w:szCs w:val="24"/>
          <w:vertAlign w:val="superscript"/>
        </w:rPr>
        <w:t>th</w:t>
      </w:r>
      <w:r w:rsidR="0036316B" w:rsidRPr="0036316B">
        <w:rPr>
          <w:rFonts w:eastAsia="Times New Roman" w:cs="Times New Roman"/>
          <w:sz w:val="24"/>
          <w:szCs w:val="24"/>
        </w:rPr>
        <w:t xml:space="preserve"> Anniversary of VE Day – 8 May 2020 - Update of plans for a VE Day </w:t>
      </w:r>
      <w:r>
        <w:rPr>
          <w:rFonts w:eastAsia="Times New Roman" w:cs="Times New Roman"/>
          <w:sz w:val="24"/>
          <w:szCs w:val="24"/>
        </w:rPr>
        <w:t>event – This item was discussed at minute F72</w:t>
      </w:r>
    </w:p>
    <w:p w:rsidR="0036316B" w:rsidRPr="0036316B" w:rsidRDefault="007D04B6" w:rsidP="007D04B6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F78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WAR MEMORIAL INSPECTION – </w:t>
      </w:r>
      <w:r w:rsidR="00A6771A">
        <w:rPr>
          <w:rFonts w:eastAsia="Times New Roman" w:cs="Times New Roman"/>
          <w:b/>
          <w:sz w:val="24"/>
          <w:szCs w:val="24"/>
        </w:rPr>
        <w:t>(Item 1</w:t>
      </w:r>
      <w:r w:rsidR="00194449">
        <w:rPr>
          <w:rFonts w:eastAsia="Times New Roman" w:cs="Times New Roman"/>
          <w:b/>
          <w:sz w:val="24"/>
          <w:szCs w:val="24"/>
        </w:rPr>
        <w:t>1</w:t>
      </w:r>
      <w:r w:rsidR="00A6771A">
        <w:rPr>
          <w:rFonts w:eastAsia="Times New Roman" w:cs="Times New Roman"/>
          <w:b/>
          <w:sz w:val="24"/>
          <w:szCs w:val="24"/>
        </w:rPr>
        <w:t xml:space="preserve">) - </w:t>
      </w:r>
      <w:r w:rsidR="0036316B" w:rsidRPr="0036316B">
        <w:rPr>
          <w:rFonts w:eastAsia="Times New Roman" w:cs="Times New Roman"/>
          <w:sz w:val="24"/>
          <w:szCs w:val="24"/>
        </w:rPr>
        <w:t xml:space="preserve">Members update of the annual inspection held on 8 October 2019. </w:t>
      </w:r>
      <w:r w:rsidR="00194449">
        <w:rPr>
          <w:rFonts w:eastAsia="Times New Roman" w:cs="Times New Roman"/>
          <w:sz w:val="24"/>
          <w:szCs w:val="24"/>
        </w:rPr>
        <w:t xml:space="preserve"> Councillor G Lodge and I Edmondson completed an inspection on </w:t>
      </w:r>
      <w:r w:rsidR="007C28D3">
        <w:rPr>
          <w:rFonts w:eastAsia="Times New Roman" w:cs="Times New Roman"/>
          <w:sz w:val="24"/>
          <w:szCs w:val="24"/>
        </w:rPr>
        <w:t>8 October 2019.</w:t>
      </w:r>
      <w:r w:rsidR="00DA379D">
        <w:rPr>
          <w:rFonts w:eastAsia="Times New Roman" w:cs="Times New Roman"/>
          <w:sz w:val="24"/>
          <w:szCs w:val="24"/>
        </w:rPr>
        <w:t xml:space="preserve">  Recommendations were for weeding removal of old crosses and replanting prior to Remembrance Sunday.    </w:t>
      </w:r>
      <w:r w:rsidR="007C28D3">
        <w:rPr>
          <w:rFonts w:eastAsia="Times New Roman" w:cs="Times New Roman"/>
          <w:sz w:val="24"/>
          <w:szCs w:val="24"/>
        </w:rPr>
        <w:t xml:space="preserve"> </w:t>
      </w:r>
    </w:p>
    <w:p w:rsidR="0036316B" w:rsidRPr="0036316B" w:rsidRDefault="007C28D3" w:rsidP="007C28D3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F79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GENERAL DATA PROTECTION REGULATIONS – </w:t>
      </w:r>
      <w:r>
        <w:rPr>
          <w:rFonts w:eastAsia="Times New Roman" w:cs="Times New Roman"/>
          <w:b/>
          <w:sz w:val="24"/>
          <w:szCs w:val="24"/>
        </w:rPr>
        <w:t xml:space="preserve">(Item 12) - </w:t>
      </w:r>
    </w:p>
    <w:p w:rsidR="00BE1E85" w:rsidRDefault="007C28D3" w:rsidP="00BE1E85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ab/>
        <w:t xml:space="preserve">F79.1 - </w:t>
      </w:r>
      <w:r w:rsidRPr="0036316B">
        <w:rPr>
          <w:rFonts w:eastAsia="Times New Roman" w:cs="Times New Roman"/>
          <w:b/>
          <w:sz w:val="24"/>
          <w:szCs w:val="24"/>
        </w:rPr>
        <w:t>Data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Information Audit – </w:t>
      </w:r>
      <w:r w:rsidR="0036316B" w:rsidRPr="0036316B">
        <w:rPr>
          <w:rFonts w:eastAsia="Times New Roman" w:cs="Times New Roman"/>
          <w:sz w:val="24"/>
          <w:szCs w:val="24"/>
        </w:rPr>
        <w:t>Members update</w:t>
      </w:r>
      <w:r w:rsidR="00667C43">
        <w:rPr>
          <w:rFonts w:eastAsia="Times New Roman" w:cs="Times New Roman"/>
          <w:sz w:val="24"/>
          <w:szCs w:val="24"/>
        </w:rPr>
        <w:t xml:space="preserve"> – The Clerk reported that </w:t>
      </w:r>
      <w:r w:rsidR="00BE1E85">
        <w:rPr>
          <w:rFonts w:eastAsia="Times New Roman" w:cs="Times New Roman"/>
          <w:sz w:val="24"/>
          <w:szCs w:val="24"/>
        </w:rPr>
        <w:t xml:space="preserve">shredding was ongoing.  </w:t>
      </w:r>
    </w:p>
    <w:p w:rsidR="00BE1E85" w:rsidRDefault="00BE1E85" w:rsidP="00BE1E85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Clerk circulated the following Fact Sheets to members:-</w:t>
      </w:r>
    </w:p>
    <w:p w:rsidR="00BE1E85" w:rsidRPr="00BE1E85" w:rsidRDefault="00BE1E85" w:rsidP="00BE1E85">
      <w:pPr>
        <w:pStyle w:val="ListParagraph"/>
        <w:numPr>
          <w:ilvl w:val="0"/>
          <w:numId w:val="32"/>
        </w:numPr>
        <w:tabs>
          <w:tab w:val="left" w:pos="142"/>
        </w:tabs>
        <w:spacing w:after="0" w:line="240" w:lineRule="auto"/>
        <w:ind w:left="993" w:hanging="284"/>
        <w:jc w:val="both"/>
        <w:rPr>
          <w:rFonts w:eastAsia="Times New Roman" w:cs="Times New Roman"/>
          <w:b/>
          <w:sz w:val="24"/>
          <w:szCs w:val="24"/>
        </w:rPr>
      </w:pPr>
      <w:r w:rsidRPr="00BE1E85">
        <w:rPr>
          <w:rFonts w:eastAsia="Times New Roman" w:cs="Times New Roman"/>
          <w:sz w:val="24"/>
          <w:szCs w:val="24"/>
        </w:rPr>
        <w:t xml:space="preserve">Data Sharing in Local Councils – Six Steps to Take.     </w:t>
      </w:r>
    </w:p>
    <w:p w:rsidR="0036316B" w:rsidRPr="00BE1E85" w:rsidRDefault="00BE1E85" w:rsidP="00BE1E85">
      <w:pPr>
        <w:pStyle w:val="ListParagraph"/>
        <w:numPr>
          <w:ilvl w:val="0"/>
          <w:numId w:val="32"/>
        </w:numPr>
        <w:tabs>
          <w:tab w:val="left" w:pos="142"/>
        </w:tabs>
        <w:spacing w:after="0" w:line="240" w:lineRule="auto"/>
        <w:ind w:left="993" w:hanging="284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Use of Personal email Addresses and Devices. </w:t>
      </w:r>
      <w:r w:rsidRPr="00BE1E85">
        <w:rPr>
          <w:rFonts w:eastAsia="Times New Roman" w:cs="Times New Roman"/>
          <w:sz w:val="24"/>
          <w:szCs w:val="24"/>
        </w:rPr>
        <w:t xml:space="preserve">  </w:t>
      </w:r>
    </w:p>
    <w:p w:rsidR="0036316B" w:rsidRDefault="007C28D3" w:rsidP="007C28D3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  <w:t xml:space="preserve">F79.2 - </w:t>
      </w:r>
      <w:r w:rsidRPr="0036316B">
        <w:rPr>
          <w:rFonts w:eastAsia="Times New Roman" w:cs="Times New Roman"/>
          <w:b/>
          <w:sz w:val="24"/>
          <w:szCs w:val="24"/>
        </w:rPr>
        <w:t>GDPR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– Training – </w:t>
      </w:r>
      <w:r w:rsidR="0036316B" w:rsidRPr="0036316B">
        <w:rPr>
          <w:rFonts w:eastAsia="Times New Roman" w:cs="Times New Roman"/>
          <w:sz w:val="24"/>
          <w:szCs w:val="24"/>
        </w:rPr>
        <w:t>Members discuss</w:t>
      </w:r>
      <w:r w:rsidR="00821F3A">
        <w:rPr>
          <w:rFonts w:eastAsia="Times New Roman" w:cs="Times New Roman"/>
          <w:sz w:val="24"/>
          <w:szCs w:val="24"/>
        </w:rPr>
        <w:t>ed</w:t>
      </w:r>
      <w:r w:rsidR="0036316B" w:rsidRPr="0036316B">
        <w:rPr>
          <w:rFonts w:eastAsia="Times New Roman" w:cs="Times New Roman"/>
          <w:sz w:val="24"/>
          <w:szCs w:val="24"/>
        </w:rPr>
        <w:t xml:space="preserve"> Councillor GDPR Training course in the Ark. </w:t>
      </w:r>
      <w:r w:rsidR="00E568BF">
        <w:rPr>
          <w:rFonts w:eastAsia="Times New Roman" w:cs="Times New Roman"/>
          <w:sz w:val="24"/>
          <w:szCs w:val="24"/>
        </w:rPr>
        <w:t>The date agreed for the training to be 4 February 2019 6.30pm-9.30pm.</w:t>
      </w:r>
    </w:p>
    <w:p w:rsidR="001A5D5A" w:rsidRPr="001A5D5A" w:rsidRDefault="001A5D5A" w:rsidP="007C28D3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Councillor C Stephenson suggested that</w:t>
      </w:r>
      <w:r w:rsidR="00E568BF">
        <w:rPr>
          <w:rFonts w:eastAsia="Times New Roman" w:cs="Times New Roman"/>
          <w:sz w:val="24"/>
          <w:szCs w:val="24"/>
        </w:rPr>
        <w:t xml:space="preserve"> as only 6 out of 12 TTC Councillors were able to attend that </w:t>
      </w:r>
      <w:r>
        <w:rPr>
          <w:rFonts w:eastAsia="Times New Roman" w:cs="Times New Roman"/>
          <w:sz w:val="24"/>
          <w:szCs w:val="24"/>
        </w:rPr>
        <w:t xml:space="preserve">other local Councils </w:t>
      </w:r>
      <w:r w:rsidR="00E568BF">
        <w:rPr>
          <w:rFonts w:eastAsia="Times New Roman" w:cs="Times New Roman"/>
          <w:sz w:val="24"/>
          <w:szCs w:val="24"/>
        </w:rPr>
        <w:t xml:space="preserve">in surrounding areas </w:t>
      </w:r>
      <w:r>
        <w:rPr>
          <w:rFonts w:eastAsia="Times New Roman" w:cs="Times New Roman"/>
          <w:sz w:val="24"/>
          <w:szCs w:val="24"/>
        </w:rPr>
        <w:t>be asked if any Councillors would like to pay to join the ab</w:t>
      </w:r>
      <w:r w:rsidR="00E568BF">
        <w:rPr>
          <w:rFonts w:eastAsia="Times New Roman" w:cs="Times New Roman"/>
          <w:sz w:val="24"/>
          <w:szCs w:val="24"/>
        </w:rPr>
        <w:t>ove Training course at the Ark to help cover the cost.</w:t>
      </w:r>
    </w:p>
    <w:p w:rsidR="001A5D5A" w:rsidRDefault="001A5D5A" w:rsidP="007C28D3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RESOLVED –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1A5D5A" w:rsidRDefault="001A5D5A" w:rsidP="001A5D5A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ind w:left="993" w:hanging="284"/>
        <w:jc w:val="both"/>
        <w:rPr>
          <w:rFonts w:eastAsia="Times New Roman" w:cs="Times New Roman"/>
          <w:b/>
          <w:sz w:val="24"/>
          <w:szCs w:val="24"/>
        </w:rPr>
      </w:pPr>
      <w:r w:rsidRPr="001A5D5A">
        <w:rPr>
          <w:rFonts w:eastAsia="Times New Roman" w:cs="Times New Roman"/>
          <w:b/>
          <w:sz w:val="24"/>
          <w:szCs w:val="24"/>
        </w:rPr>
        <w:t>Members agreed to a cost of £360 for the above Training Course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1A5D5A" w:rsidRDefault="001A5D5A" w:rsidP="001A5D5A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Members agreed for local Councils to be asked if they would like to be included on the above training course. </w:t>
      </w:r>
    </w:p>
    <w:p w:rsidR="001A5D5A" w:rsidRPr="001A5D5A" w:rsidRDefault="001A5D5A" w:rsidP="001A5D5A">
      <w:p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ACTION – Clerk to deal </w:t>
      </w:r>
    </w:p>
    <w:p w:rsidR="0036316B" w:rsidRDefault="00821F3A" w:rsidP="00821F3A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F80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SALARY SCALES – </w:t>
      </w:r>
      <w:r w:rsidR="002F28CB">
        <w:rPr>
          <w:rFonts w:eastAsia="Times New Roman" w:cs="Times New Roman"/>
          <w:b/>
          <w:sz w:val="24"/>
          <w:szCs w:val="24"/>
        </w:rPr>
        <w:t xml:space="preserve">(Item 13) - </w:t>
      </w:r>
      <w:r w:rsidR="0036316B" w:rsidRPr="0036316B">
        <w:rPr>
          <w:rFonts w:eastAsia="Times New Roman" w:cs="Times New Roman"/>
          <w:sz w:val="24"/>
          <w:szCs w:val="24"/>
        </w:rPr>
        <w:t xml:space="preserve">Members to consider and agree staff pay scale comparisons.  </w:t>
      </w:r>
    </w:p>
    <w:p w:rsidR="005359DC" w:rsidRDefault="005359DC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Clerk reported that the Yorkshire Local Councils Associations recommendation </w:t>
      </w:r>
      <w:r w:rsidR="00E568BF">
        <w:rPr>
          <w:rFonts w:eastAsia="Times New Roman" w:cs="Times New Roman"/>
          <w:sz w:val="24"/>
          <w:szCs w:val="24"/>
        </w:rPr>
        <w:t xml:space="preserve">for the Town Council </w:t>
      </w:r>
      <w:r>
        <w:rPr>
          <w:rFonts w:eastAsia="Times New Roman" w:cs="Times New Roman"/>
          <w:sz w:val="24"/>
          <w:szCs w:val="24"/>
        </w:rPr>
        <w:t xml:space="preserve">Clerks salary </w:t>
      </w:r>
      <w:r w:rsidR="00E568BF">
        <w:rPr>
          <w:rFonts w:eastAsia="Times New Roman" w:cs="Times New Roman"/>
          <w:sz w:val="24"/>
          <w:szCs w:val="24"/>
        </w:rPr>
        <w:t>in 2008 was SCP 29-32 (previously SCP 35-38)</w:t>
      </w:r>
      <w:r>
        <w:rPr>
          <w:rFonts w:eastAsia="Times New Roman" w:cs="Times New Roman"/>
          <w:sz w:val="24"/>
          <w:szCs w:val="24"/>
        </w:rPr>
        <w:t xml:space="preserve">.  The Council had fallen behind the rates over previous years and </w:t>
      </w:r>
      <w:r w:rsidR="001E79D8">
        <w:rPr>
          <w:rFonts w:eastAsia="Times New Roman" w:cs="Times New Roman"/>
          <w:sz w:val="24"/>
          <w:szCs w:val="24"/>
        </w:rPr>
        <w:t xml:space="preserve">pay </w:t>
      </w:r>
      <w:r>
        <w:rPr>
          <w:rFonts w:eastAsia="Times New Roman" w:cs="Times New Roman"/>
          <w:sz w:val="24"/>
          <w:szCs w:val="24"/>
        </w:rPr>
        <w:t xml:space="preserve">rises had been below the rate of inflation. </w:t>
      </w:r>
    </w:p>
    <w:p w:rsidR="007824FA" w:rsidRDefault="007824FA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References to pay scales had been </w:t>
      </w:r>
      <w:r w:rsidR="007134D0">
        <w:rPr>
          <w:rFonts w:eastAsia="Times New Roman" w:cs="Times New Roman"/>
          <w:sz w:val="24"/>
          <w:szCs w:val="24"/>
        </w:rPr>
        <w:t>discussed and minut</w:t>
      </w:r>
      <w:bookmarkStart w:id="0" w:name="_GoBack"/>
      <w:bookmarkEnd w:id="0"/>
      <w:r w:rsidR="007134D0">
        <w:rPr>
          <w:rFonts w:eastAsia="Times New Roman" w:cs="Times New Roman"/>
          <w:sz w:val="24"/>
          <w:szCs w:val="24"/>
        </w:rPr>
        <w:t>ed</w:t>
      </w:r>
      <w:r>
        <w:rPr>
          <w:rFonts w:eastAsia="Times New Roman" w:cs="Times New Roman"/>
          <w:sz w:val="24"/>
          <w:szCs w:val="24"/>
        </w:rPr>
        <w:t xml:space="preserve"> in 1997 and 2008</w:t>
      </w:r>
      <w:r w:rsidR="00E568BF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7824FA" w:rsidRDefault="007824FA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Councillor M Middlemiss felt that the Council </w:t>
      </w:r>
      <w:r w:rsidR="00C54136">
        <w:rPr>
          <w:rFonts w:eastAsia="Times New Roman" w:cs="Times New Roman"/>
          <w:sz w:val="24"/>
          <w:szCs w:val="24"/>
        </w:rPr>
        <w:t>should</w:t>
      </w:r>
      <w:r w:rsidR="006B2AD2">
        <w:rPr>
          <w:rFonts w:eastAsia="Times New Roman" w:cs="Times New Roman"/>
          <w:sz w:val="24"/>
          <w:szCs w:val="24"/>
        </w:rPr>
        <w:t xml:space="preserve"> be paying staff appropriately.</w:t>
      </w:r>
    </w:p>
    <w:p w:rsidR="00C54136" w:rsidRDefault="00C54136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C54136" w:rsidRDefault="00C54136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Councillor M Middlemiss left the meeting</w:t>
      </w:r>
    </w:p>
    <w:p w:rsidR="00C54136" w:rsidRDefault="00C54136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C54136" w:rsidRDefault="00C54136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Clerk reported that a review of North Yorkshire Pension </w:t>
      </w:r>
      <w:r w:rsidR="006B2AD2">
        <w:rPr>
          <w:rFonts w:eastAsia="Times New Roman" w:cs="Times New Roman"/>
          <w:sz w:val="24"/>
          <w:szCs w:val="24"/>
        </w:rPr>
        <w:t xml:space="preserve">contributions </w:t>
      </w:r>
      <w:r>
        <w:rPr>
          <w:rFonts w:eastAsia="Times New Roman" w:cs="Times New Roman"/>
          <w:sz w:val="24"/>
          <w:szCs w:val="24"/>
        </w:rPr>
        <w:t>was due and any sa</w:t>
      </w:r>
      <w:r w:rsidR="00E568BF">
        <w:rPr>
          <w:rFonts w:eastAsia="Times New Roman" w:cs="Times New Roman"/>
          <w:sz w:val="24"/>
          <w:szCs w:val="24"/>
        </w:rPr>
        <w:t xml:space="preserve">lary increases would affect Employer Pension and NI </w:t>
      </w:r>
      <w:r>
        <w:rPr>
          <w:rFonts w:eastAsia="Times New Roman" w:cs="Times New Roman"/>
          <w:sz w:val="24"/>
          <w:szCs w:val="24"/>
        </w:rPr>
        <w:t xml:space="preserve">contributions. </w:t>
      </w:r>
    </w:p>
    <w:p w:rsidR="007134D0" w:rsidRDefault="007134D0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7134D0" w:rsidRDefault="007134D0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Councillor M Middlemiss re-joined the meeting.</w:t>
      </w:r>
    </w:p>
    <w:p w:rsidR="001D150F" w:rsidRDefault="001D150F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C54136" w:rsidRDefault="00C54136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Clerk felt that appropriate </w:t>
      </w:r>
      <w:r w:rsidR="00E568BF">
        <w:rPr>
          <w:rFonts w:eastAsia="Times New Roman" w:cs="Times New Roman"/>
          <w:sz w:val="24"/>
          <w:szCs w:val="24"/>
        </w:rPr>
        <w:t xml:space="preserve">SCP </w:t>
      </w:r>
      <w:r>
        <w:rPr>
          <w:rFonts w:eastAsia="Times New Roman" w:cs="Times New Roman"/>
          <w:sz w:val="24"/>
          <w:szCs w:val="24"/>
        </w:rPr>
        <w:t xml:space="preserve">pay scales should not be applied until the lowest </w:t>
      </w:r>
      <w:r w:rsidR="00E568BF">
        <w:rPr>
          <w:rFonts w:eastAsia="Times New Roman" w:cs="Times New Roman"/>
          <w:sz w:val="24"/>
          <w:szCs w:val="24"/>
        </w:rPr>
        <w:t xml:space="preserve">recommended SCP </w:t>
      </w:r>
      <w:r>
        <w:rPr>
          <w:rFonts w:eastAsia="Times New Roman" w:cs="Times New Roman"/>
          <w:sz w:val="24"/>
          <w:szCs w:val="24"/>
        </w:rPr>
        <w:t>pay scale had been attained</w:t>
      </w:r>
      <w:r w:rsidR="00382F57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382F57" w:rsidRDefault="00382F57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382F57">
        <w:rPr>
          <w:rFonts w:eastAsia="Times New Roman" w:cs="Times New Roman"/>
          <w:b/>
          <w:sz w:val="24"/>
          <w:szCs w:val="24"/>
        </w:rPr>
        <w:t xml:space="preserve">RESOLVED </w:t>
      </w:r>
      <w:r>
        <w:rPr>
          <w:rFonts w:eastAsia="Times New Roman" w:cs="Times New Roman"/>
          <w:b/>
          <w:sz w:val="24"/>
          <w:szCs w:val="24"/>
        </w:rPr>
        <w:t>–</w:t>
      </w:r>
      <w:r w:rsidRPr="00382F5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Members agreed to recommend a 9</w:t>
      </w:r>
      <w:r w:rsidR="006B2AD2">
        <w:rPr>
          <w:rFonts w:eastAsia="Times New Roman" w:cs="Times New Roman"/>
          <w:b/>
          <w:sz w:val="24"/>
          <w:szCs w:val="24"/>
        </w:rPr>
        <w:t>.54</w:t>
      </w:r>
      <w:r>
        <w:rPr>
          <w:rFonts w:eastAsia="Times New Roman" w:cs="Times New Roman"/>
          <w:b/>
          <w:sz w:val="24"/>
          <w:szCs w:val="24"/>
        </w:rPr>
        <w:t xml:space="preserve">% increase over a 3 year timescale, to be reviewed annually, </w:t>
      </w:r>
      <w:r w:rsidR="001E79D8">
        <w:rPr>
          <w:rFonts w:eastAsia="Times New Roman" w:cs="Times New Roman"/>
          <w:b/>
          <w:sz w:val="24"/>
          <w:szCs w:val="24"/>
        </w:rPr>
        <w:t xml:space="preserve">at </w:t>
      </w:r>
      <w:r w:rsidR="006B2AD2">
        <w:rPr>
          <w:rFonts w:eastAsia="Times New Roman" w:cs="Times New Roman"/>
          <w:b/>
          <w:sz w:val="24"/>
          <w:szCs w:val="24"/>
        </w:rPr>
        <w:t>the meeting of the BEG as part of the budget process.</w:t>
      </w:r>
    </w:p>
    <w:p w:rsidR="00C54136" w:rsidRPr="00382F57" w:rsidRDefault="00382F57" w:rsidP="005359DC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ACTION – Clerk to deal.  </w:t>
      </w:r>
    </w:p>
    <w:p w:rsidR="0036316B" w:rsidRPr="0036316B" w:rsidRDefault="00821F3A" w:rsidP="00821F3A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F81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FINANCE – </w:t>
      </w:r>
      <w:r w:rsidR="001350AB">
        <w:rPr>
          <w:rFonts w:eastAsia="Times New Roman" w:cs="Times New Roman"/>
          <w:b/>
          <w:sz w:val="24"/>
          <w:szCs w:val="24"/>
        </w:rPr>
        <w:t xml:space="preserve">(Item 14) - </w:t>
      </w:r>
    </w:p>
    <w:p w:rsidR="0036316B" w:rsidRDefault="003B6F41" w:rsidP="003B6F41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F81.1 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- Payment of Accounts – </w:t>
      </w:r>
      <w:r w:rsidR="0036316B" w:rsidRPr="0036316B">
        <w:rPr>
          <w:rFonts w:eastAsia="Times New Roman" w:cs="Times New Roman"/>
          <w:sz w:val="24"/>
          <w:szCs w:val="24"/>
        </w:rPr>
        <w:t>Three Councillors approve</w:t>
      </w:r>
      <w:r w:rsidR="001350AB">
        <w:rPr>
          <w:rFonts w:eastAsia="Times New Roman" w:cs="Times New Roman"/>
          <w:sz w:val="24"/>
          <w:szCs w:val="24"/>
        </w:rPr>
        <w:t>d</w:t>
      </w:r>
      <w:r w:rsidR="0036316B" w:rsidRPr="0036316B">
        <w:rPr>
          <w:rFonts w:eastAsia="Times New Roman" w:cs="Times New Roman"/>
          <w:sz w:val="24"/>
          <w:szCs w:val="24"/>
        </w:rPr>
        <w:t xml:space="preserve"> and sign</w:t>
      </w:r>
      <w:r w:rsidR="001350AB">
        <w:rPr>
          <w:rFonts w:eastAsia="Times New Roman" w:cs="Times New Roman"/>
          <w:sz w:val="24"/>
          <w:szCs w:val="24"/>
        </w:rPr>
        <w:t>ed</w:t>
      </w:r>
      <w:r w:rsidR="0036316B" w:rsidRPr="0036316B">
        <w:rPr>
          <w:rFonts w:eastAsia="Times New Roman" w:cs="Times New Roman"/>
          <w:sz w:val="24"/>
          <w:szCs w:val="24"/>
        </w:rPr>
        <w:t xml:space="preserve"> the cheques and stubs. Schedule to be circulated at the meeting.</w:t>
      </w:r>
    </w:p>
    <w:p w:rsidR="00530118" w:rsidRDefault="00530118" w:rsidP="003B6F41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TableGrid6"/>
        <w:tblW w:w="0" w:type="auto"/>
        <w:tblInd w:w="704" w:type="dxa"/>
        <w:tblLook w:val="04A0" w:firstRow="1" w:lastRow="0" w:firstColumn="1" w:lastColumn="0" w:noHBand="0" w:noVBand="1"/>
      </w:tblPr>
      <w:tblGrid>
        <w:gridCol w:w="460"/>
        <w:gridCol w:w="1236"/>
        <w:gridCol w:w="3953"/>
        <w:gridCol w:w="1134"/>
        <w:gridCol w:w="1010"/>
        <w:gridCol w:w="1223"/>
      </w:tblGrid>
      <w:tr w:rsidR="00530118" w:rsidRPr="00530118" w:rsidTr="00530118">
        <w:tc>
          <w:tcPr>
            <w:tcW w:w="5649" w:type="dxa"/>
            <w:gridSpan w:val="3"/>
            <w:shd w:val="clear" w:color="auto" w:fill="D9D9D9" w:themeFill="background1" w:themeFillShade="D9"/>
          </w:tcPr>
          <w:p w:rsidR="00530118" w:rsidRPr="00530118" w:rsidRDefault="00530118" w:rsidP="005301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NET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VAT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530118" w:rsidRPr="00530118" w:rsidTr="00530118">
        <w:tc>
          <w:tcPr>
            <w:tcW w:w="460" w:type="dxa"/>
          </w:tcPr>
          <w:p w:rsidR="00530118" w:rsidRPr="00530118" w:rsidRDefault="00530118" w:rsidP="005301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30118" w:rsidRPr="00530118" w:rsidRDefault="00530118" w:rsidP="005301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9296</w:t>
            </w:r>
          </w:p>
        </w:tc>
        <w:tc>
          <w:tcPr>
            <w:tcW w:w="3953" w:type="dxa"/>
          </w:tcPr>
          <w:p w:rsidR="00530118" w:rsidRPr="00530118" w:rsidRDefault="00530118" w:rsidP="00530118">
            <w:pPr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RICOH</w:t>
            </w:r>
          </w:p>
        </w:tc>
        <w:tc>
          <w:tcPr>
            <w:tcW w:w="1134" w:type="dxa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256.22</w:t>
            </w:r>
          </w:p>
        </w:tc>
        <w:tc>
          <w:tcPr>
            <w:tcW w:w="1010" w:type="dxa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51.24</w:t>
            </w:r>
          </w:p>
        </w:tc>
        <w:tc>
          <w:tcPr>
            <w:tcW w:w="1223" w:type="dxa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307.46</w:t>
            </w:r>
          </w:p>
        </w:tc>
      </w:tr>
      <w:tr w:rsidR="00530118" w:rsidRPr="00530118" w:rsidTr="00530118">
        <w:tc>
          <w:tcPr>
            <w:tcW w:w="460" w:type="dxa"/>
          </w:tcPr>
          <w:p w:rsidR="00530118" w:rsidRPr="00530118" w:rsidRDefault="00530118" w:rsidP="005301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30118" w:rsidRPr="00530118" w:rsidRDefault="00530118" w:rsidP="005301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530118">
              <w:rPr>
                <w:rFonts w:ascii="Calibri" w:hAnsi="Calibri"/>
                <w:b/>
                <w:sz w:val="24"/>
                <w:szCs w:val="24"/>
              </w:rPr>
              <w:t>9297</w:t>
            </w:r>
          </w:p>
        </w:tc>
        <w:tc>
          <w:tcPr>
            <w:tcW w:w="3953" w:type="dxa"/>
          </w:tcPr>
          <w:p w:rsidR="00530118" w:rsidRPr="00530118" w:rsidRDefault="00530118" w:rsidP="00530118">
            <w:pPr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DCG Tree Surgery</w:t>
            </w:r>
          </w:p>
        </w:tc>
        <w:tc>
          <w:tcPr>
            <w:tcW w:w="1134" w:type="dxa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1580.00</w:t>
            </w:r>
          </w:p>
        </w:tc>
        <w:tc>
          <w:tcPr>
            <w:tcW w:w="1010" w:type="dxa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530118" w:rsidRPr="00530118" w:rsidRDefault="00530118" w:rsidP="0053011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30118">
              <w:rPr>
                <w:rFonts w:ascii="Calibri" w:hAnsi="Calibri"/>
                <w:sz w:val="24"/>
                <w:szCs w:val="24"/>
              </w:rPr>
              <w:t>1580.00</w:t>
            </w:r>
          </w:p>
        </w:tc>
      </w:tr>
    </w:tbl>
    <w:p w:rsidR="00530118" w:rsidRPr="0036316B" w:rsidRDefault="00530118" w:rsidP="003B6F41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3B6F41" w:rsidRDefault="003B6F41" w:rsidP="003B6F41">
      <w:pPr>
        <w:tabs>
          <w:tab w:val="left" w:pos="426"/>
        </w:tabs>
        <w:spacing w:after="0" w:line="240" w:lineRule="auto"/>
        <w:ind w:left="72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F81.2 - 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Internal Control System Report – </w:t>
      </w:r>
    </w:p>
    <w:p w:rsidR="0036316B" w:rsidRPr="0036316B" w:rsidRDefault="003B6F41" w:rsidP="003B6F41">
      <w:pPr>
        <w:tabs>
          <w:tab w:val="left" w:pos="426"/>
        </w:tabs>
        <w:spacing w:after="0" w:line="240" w:lineRule="auto"/>
        <w:ind w:left="720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RESOLVED -</w:t>
      </w:r>
      <w:r w:rsidRPr="003B6F41">
        <w:rPr>
          <w:rFonts w:eastAsia="Times New Roman" w:cs="Times New Roman"/>
          <w:b/>
          <w:sz w:val="24"/>
          <w:szCs w:val="24"/>
        </w:rPr>
        <w:t xml:space="preserve"> </w:t>
      </w:r>
      <w:r w:rsidR="0036316B" w:rsidRPr="0036316B">
        <w:rPr>
          <w:rFonts w:eastAsia="Times New Roman" w:cs="Times New Roman"/>
          <w:b/>
          <w:sz w:val="24"/>
          <w:szCs w:val="24"/>
        </w:rPr>
        <w:t>Members consider</w:t>
      </w:r>
      <w:r w:rsidRPr="003B6F41">
        <w:rPr>
          <w:rFonts w:eastAsia="Times New Roman" w:cs="Times New Roman"/>
          <w:b/>
          <w:sz w:val="24"/>
          <w:szCs w:val="24"/>
        </w:rPr>
        <w:t>ed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and approve</w:t>
      </w:r>
      <w:r w:rsidRPr="003B6F41">
        <w:rPr>
          <w:rFonts w:eastAsia="Times New Roman" w:cs="Times New Roman"/>
          <w:b/>
          <w:sz w:val="24"/>
          <w:szCs w:val="24"/>
        </w:rPr>
        <w:t>d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the Internal Control System Report </w:t>
      </w:r>
      <w:r w:rsidR="0036316B" w:rsidRPr="0036316B">
        <w:rPr>
          <w:rFonts w:eastAsia="Times New Roman" w:cs="Times New Roman"/>
          <w:b/>
          <w:iCs/>
          <w:sz w:val="24"/>
          <w:szCs w:val="24"/>
        </w:rPr>
        <w:t>by Councillor D Bowgett on 15 October 2019.</w:t>
      </w:r>
      <w:r w:rsidR="0036316B" w:rsidRPr="0036316B">
        <w:rPr>
          <w:rFonts w:eastAsia="Times New Roman" w:cs="Times New Roman"/>
          <w:b/>
          <w:iCs/>
        </w:rPr>
        <w:t xml:space="preserve"> 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 </w:t>
      </w:r>
    </w:p>
    <w:p w:rsidR="003B6F41" w:rsidRDefault="003B6F41" w:rsidP="003B6F41">
      <w:pPr>
        <w:tabs>
          <w:tab w:val="left" w:pos="426"/>
          <w:tab w:val="left" w:pos="567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F81.3 - </w:t>
      </w:r>
      <w:r w:rsidRPr="0036316B">
        <w:rPr>
          <w:rFonts w:eastAsia="Times New Roman" w:cs="Times New Roman"/>
          <w:b/>
          <w:sz w:val="24"/>
          <w:szCs w:val="24"/>
        </w:rPr>
        <w:t>Financial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Quarterly Report</w:t>
      </w:r>
      <w:r w:rsidR="0036316B" w:rsidRPr="0036316B">
        <w:rPr>
          <w:rFonts w:eastAsia="Times New Roman" w:cs="Times New Roman"/>
          <w:sz w:val="24"/>
          <w:szCs w:val="24"/>
        </w:rPr>
        <w:t xml:space="preserve"> – </w:t>
      </w:r>
    </w:p>
    <w:p w:rsidR="0036316B" w:rsidRPr="0036316B" w:rsidRDefault="003B6F41" w:rsidP="003B6F41">
      <w:pPr>
        <w:tabs>
          <w:tab w:val="left" w:pos="426"/>
          <w:tab w:val="left" w:pos="567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RESOLVED </w:t>
      </w:r>
      <w:r w:rsidRPr="003B6F41">
        <w:rPr>
          <w:rFonts w:eastAsia="Times New Roman" w:cs="Times New Roman"/>
          <w:b/>
          <w:sz w:val="24"/>
          <w:szCs w:val="24"/>
        </w:rPr>
        <w:t xml:space="preserve">- </w:t>
      </w:r>
      <w:r w:rsidR="0036316B" w:rsidRPr="0036316B">
        <w:rPr>
          <w:rFonts w:eastAsia="Times New Roman" w:cs="Times New Roman"/>
          <w:b/>
          <w:sz w:val="24"/>
          <w:szCs w:val="24"/>
        </w:rPr>
        <w:t>Members consider</w:t>
      </w:r>
      <w:r w:rsidRPr="003B6F41">
        <w:rPr>
          <w:rFonts w:eastAsia="Times New Roman" w:cs="Times New Roman"/>
          <w:b/>
          <w:sz w:val="24"/>
          <w:szCs w:val="24"/>
        </w:rPr>
        <w:t>ed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and approve</w:t>
      </w:r>
      <w:r w:rsidRPr="003B6F41">
        <w:rPr>
          <w:rFonts w:eastAsia="Times New Roman" w:cs="Times New Roman"/>
          <w:b/>
          <w:sz w:val="24"/>
          <w:szCs w:val="24"/>
        </w:rPr>
        <w:t>d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the Financial Quarterly report to 30 September 2019.</w:t>
      </w:r>
      <w:r w:rsidR="0036316B" w:rsidRPr="0036316B">
        <w:rPr>
          <w:rFonts w:eastAsia="Times New Roman" w:cs="Times New Roman"/>
          <w:sz w:val="24"/>
          <w:szCs w:val="24"/>
        </w:rPr>
        <w:t xml:space="preserve">  </w:t>
      </w:r>
    </w:p>
    <w:p w:rsidR="0036316B" w:rsidRPr="0036316B" w:rsidRDefault="000F46C2" w:rsidP="000F46C2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F82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TADCASTER TOWN COUNCIL NEWSLETTER – </w:t>
      </w:r>
      <w:r>
        <w:rPr>
          <w:rFonts w:eastAsia="Times New Roman" w:cs="Times New Roman"/>
          <w:b/>
          <w:sz w:val="24"/>
          <w:szCs w:val="24"/>
        </w:rPr>
        <w:t xml:space="preserve">(Item 15) - </w:t>
      </w:r>
    </w:p>
    <w:p w:rsidR="0036316B" w:rsidRPr="0036316B" w:rsidRDefault="00EA7E15" w:rsidP="00EA7E15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EA7E15">
        <w:rPr>
          <w:rFonts w:eastAsia="Times New Roman" w:cs="Times New Roman"/>
          <w:b/>
          <w:sz w:val="24"/>
          <w:szCs w:val="24"/>
        </w:rPr>
        <w:lastRenderedPageBreak/>
        <w:t xml:space="preserve">F82.1 </w:t>
      </w:r>
      <w:r w:rsidR="0036316B" w:rsidRPr="00EA7E15">
        <w:rPr>
          <w:rFonts w:eastAsia="Times New Roman" w:cs="Times New Roman"/>
          <w:b/>
          <w:sz w:val="24"/>
          <w:szCs w:val="24"/>
        </w:rPr>
        <w:t>-</w:t>
      </w:r>
      <w:r w:rsidR="0036316B" w:rsidRPr="0036316B">
        <w:rPr>
          <w:rFonts w:eastAsia="Times New Roman" w:cs="Times New Roman"/>
          <w:sz w:val="24"/>
          <w:szCs w:val="24"/>
        </w:rPr>
        <w:t xml:space="preserve"> Members to put forward suggestions for the next edition of the newsletter from this </w:t>
      </w:r>
      <w:r w:rsidR="00C93D17">
        <w:rPr>
          <w:rFonts w:eastAsia="Times New Roman" w:cs="Times New Roman"/>
          <w:sz w:val="24"/>
          <w:szCs w:val="24"/>
        </w:rPr>
        <w:t xml:space="preserve">meeting – VE Day Celebrations. </w:t>
      </w:r>
      <w:r w:rsidR="0036316B" w:rsidRPr="0036316B">
        <w:rPr>
          <w:rFonts w:eastAsia="Times New Roman" w:cs="Times New Roman"/>
          <w:sz w:val="24"/>
          <w:szCs w:val="24"/>
        </w:rPr>
        <w:t xml:space="preserve">  </w:t>
      </w:r>
    </w:p>
    <w:p w:rsidR="0036316B" w:rsidRPr="007F22AF" w:rsidRDefault="007F22AF" w:rsidP="007F22AF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F82.2 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- Newsletter Timetable – </w:t>
      </w:r>
      <w:r w:rsidR="0036316B" w:rsidRPr="0036316B">
        <w:rPr>
          <w:rFonts w:eastAsia="Times New Roman" w:cs="Times New Roman"/>
          <w:sz w:val="24"/>
          <w:szCs w:val="24"/>
        </w:rPr>
        <w:t>Members discuss</w:t>
      </w:r>
      <w:r>
        <w:rPr>
          <w:rFonts w:eastAsia="Times New Roman" w:cs="Times New Roman"/>
          <w:sz w:val="24"/>
          <w:szCs w:val="24"/>
        </w:rPr>
        <w:t xml:space="preserve">ed </w:t>
      </w:r>
      <w:r w:rsidR="0036316B" w:rsidRPr="0036316B">
        <w:rPr>
          <w:rFonts w:eastAsia="Times New Roman" w:cs="Times New Roman"/>
          <w:sz w:val="24"/>
          <w:szCs w:val="24"/>
        </w:rPr>
        <w:t>a Tadcaster Town Council timetable for production of the newsletter.</w:t>
      </w:r>
    </w:p>
    <w:p w:rsidR="007F22AF" w:rsidRPr="007F22AF" w:rsidRDefault="007F22AF" w:rsidP="007F22AF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 w:rsidRPr="007F22AF">
        <w:rPr>
          <w:rFonts w:eastAsia="Times New Roman" w:cs="Times New Roman"/>
          <w:sz w:val="24"/>
          <w:szCs w:val="24"/>
        </w:rPr>
        <w:t xml:space="preserve">The </w:t>
      </w:r>
      <w:r w:rsidR="001E79D8">
        <w:rPr>
          <w:rFonts w:eastAsia="Times New Roman" w:cs="Times New Roman"/>
          <w:sz w:val="24"/>
          <w:szCs w:val="24"/>
        </w:rPr>
        <w:t xml:space="preserve">Deputy </w:t>
      </w:r>
      <w:r>
        <w:rPr>
          <w:rFonts w:eastAsia="Times New Roman" w:cs="Times New Roman"/>
          <w:sz w:val="24"/>
          <w:szCs w:val="24"/>
        </w:rPr>
        <w:t>Clerk reported that there had been a number of timing/proof reading issues regarding the</w:t>
      </w:r>
      <w:r w:rsidR="00F5571D">
        <w:rPr>
          <w:rFonts w:eastAsia="Times New Roman" w:cs="Times New Roman"/>
          <w:sz w:val="24"/>
          <w:szCs w:val="24"/>
        </w:rPr>
        <w:t xml:space="preserve"> latest</w:t>
      </w:r>
      <w:r>
        <w:rPr>
          <w:rFonts w:eastAsia="Times New Roman" w:cs="Times New Roman"/>
          <w:sz w:val="24"/>
          <w:szCs w:val="24"/>
        </w:rPr>
        <w:t xml:space="preserve"> edition of Tadcaster Today. </w:t>
      </w:r>
      <w:r w:rsidR="00E7009A">
        <w:rPr>
          <w:rFonts w:eastAsia="Times New Roman" w:cs="Times New Roman"/>
          <w:sz w:val="24"/>
          <w:szCs w:val="24"/>
        </w:rPr>
        <w:t xml:space="preserve">Members were informed that a revised timetable had been drafted to allow the Council time to proof read and </w:t>
      </w:r>
      <w:r w:rsidR="00F5571D">
        <w:rPr>
          <w:rFonts w:eastAsia="Times New Roman" w:cs="Times New Roman"/>
          <w:sz w:val="24"/>
          <w:szCs w:val="24"/>
        </w:rPr>
        <w:t xml:space="preserve">check amendments. </w:t>
      </w:r>
    </w:p>
    <w:p w:rsidR="0036316B" w:rsidRDefault="0082238A" w:rsidP="006E4FCD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F82.3</w:t>
      </w:r>
      <w:r w:rsidR="0036316B" w:rsidRPr="0036316B">
        <w:rPr>
          <w:rFonts w:eastAsia="Times New Roman" w:cs="Times New Roman"/>
          <w:b/>
          <w:sz w:val="24"/>
          <w:szCs w:val="24"/>
        </w:rPr>
        <w:t>–</w:t>
      </w:r>
      <w:r w:rsidR="0036316B" w:rsidRPr="0036316B">
        <w:rPr>
          <w:rFonts w:eastAsia="Times New Roman" w:cs="Times New Roman"/>
          <w:sz w:val="24"/>
          <w:szCs w:val="24"/>
        </w:rPr>
        <w:t xml:space="preserve"> </w:t>
      </w:r>
      <w:r w:rsidR="0036316B" w:rsidRPr="0036316B">
        <w:rPr>
          <w:rFonts w:eastAsia="Times New Roman" w:cs="Times New Roman"/>
          <w:b/>
          <w:sz w:val="24"/>
          <w:szCs w:val="24"/>
        </w:rPr>
        <w:t>Newsletter Consent Form -</w:t>
      </w:r>
      <w:r w:rsidR="0036316B" w:rsidRPr="0036316B">
        <w:rPr>
          <w:rFonts w:eastAsia="Times New Roman" w:cs="Times New Roman"/>
          <w:sz w:val="24"/>
          <w:szCs w:val="24"/>
        </w:rPr>
        <w:t xml:space="preserve"> Members </w:t>
      </w:r>
      <w:r w:rsidR="00F5571D">
        <w:rPr>
          <w:rFonts w:eastAsia="Times New Roman" w:cs="Times New Roman"/>
          <w:sz w:val="24"/>
          <w:szCs w:val="24"/>
        </w:rPr>
        <w:t xml:space="preserve">considered </w:t>
      </w:r>
      <w:r w:rsidR="0036316B" w:rsidRPr="0036316B">
        <w:rPr>
          <w:rFonts w:eastAsia="Times New Roman" w:cs="Times New Roman"/>
          <w:sz w:val="24"/>
          <w:szCs w:val="24"/>
        </w:rPr>
        <w:t>a consent form for newsletters purposes.</w:t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 </w:t>
      </w:r>
    </w:p>
    <w:p w:rsidR="00F5571D" w:rsidRDefault="00F5571D" w:rsidP="006E4FCD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RESOLVED – Members approved the above consent form.</w:t>
      </w:r>
    </w:p>
    <w:p w:rsidR="00F850C0" w:rsidRDefault="0021569B" w:rsidP="006E4FCD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Clerk reported that the Editor of Tadcaster had implied that he was not will</w:t>
      </w:r>
      <w:r w:rsidR="001D150F">
        <w:rPr>
          <w:rFonts w:eastAsia="Times New Roman" w:cs="Times New Roman"/>
          <w:sz w:val="24"/>
          <w:szCs w:val="24"/>
        </w:rPr>
        <w:t>ing,</w:t>
      </w:r>
      <w:r>
        <w:rPr>
          <w:rFonts w:eastAsia="Times New Roman" w:cs="Times New Roman"/>
          <w:sz w:val="24"/>
          <w:szCs w:val="24"/>
        </w:rPr>
        <w:t xml:space="preserve"> or thought necessary</w:t>
      </w:r>
      <w:r w:rsidR="00C941BE">
        <w:rPr>
          <w:rFonts w:eastAsia="Times New Roman" w:cs="Times New Roman"/>
          <w:sz w:val="24"/>
          <w:szCs w:val="24"/>
        </w:rPr>
        <w:t xml:space="preserve"> to com</w:t>
      </w:r>
      <w:r w:rsidR="00263E77">
        <w:rPr>
          <w:rFonts w:eastAsia="Times New Roman" w:cs="Times New Roman"/>
          <w:sz w:val="24"/>
          <w:szCs w:val="24"/>
        </w:rPr>
        <w:t xml:space="preserve">ply with the GDPR Consent </w:t>
      </w:r>
      <w:r w:rsidR="001D150F">
        <w:rPr>
          <w:rFonts w:eastAsia="Times New Roman" w:cs="Times New Roman"/>
          <w:sz w:val="24"/>
          <w:szCs w:val="24"/>
        </w:rPr>
        <w:t>F</w:t>
      </w:r>
      <w:r w:rsidR="00263E77">
        <w:rPr>
          <w:rFonts w:eastAsia="Times New Roman" w:cs="Times New Roman"/>
          <w:sz w:val="24"/>
          <w:szCs w:val="24"/>
        </w:rPr>
        <w:t xml:space="preserve">orm.  </w:t>
      </w:r>
    </w:p>
    <w:p w:rsidR="0021569B" w:rsidRDefault="00F850C0" w:rsidP="006E4FCD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Members discussed ownership of the newsletter. </w:t>
      </w:r>
      <w:r w:rsidR="0021569B">
        <w:rPr>
          <w:rFonts w:eastAsia="Times New Roman" w:cs="Times New Roman"/>
          <w:sz w:val="24"/>
          <w:szCs w:val="24"/>
        </w:rPr>
        <w:t xml:space="preserve"> </w:t>
      </w:r>
    </w:p>
    <w:p w:rsidR="008558CA" w:rsidRDefault="008558CA" w:rsidP="006E4FCD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Members discussed including a disclaimer in the newsletter.</w:t>
      </w:r>
    </w:p>
    <w:p w:rsidR="00F850C0" w:rsidRDefault="008558CA" w:rsidP="006E4FCD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RESOLVED – </w:t>
      </w:r>
    </w:p>
    <w:p w:rsidR="00F850C0" w:rsidRDefault="00F850C0" w:rsidP="00F850C0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Clerk to seek advice and clarification from YLCA regarding the legal requirement for consent in the Tadcaster Today section and any related ownership implications. </w:t>
      </w:r>
    </w:p>
    <w:p w:rsidR="007B3F71" w:rsidRDefault="00F850C0" w:rsidP="00F850C0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 </w:t>
      </w:r>
      <w:r w:rsidR="008558CA" w:rsidRPr="00F850C0">
        <w:rPr>
          <w:rFonts w:eastAsia="Times New Roman" w:cs="Times New Roman"/>
          <w:b/>
          <w:sz w:val="24"/>
          <w:szCs w:val="24"/>
        </w:rPr>
        <w:t xml:space="preserve">draft disclaimer to be </w:t>
      </w:r>
      <w:r w:rsidRPr="00F850C0">
        <w:rPr>
          <w:rFonts w:eastAsia="Times New Roman" w:cs="Times New Roman"/>
          <w:b/>
          <w:sz w:val="24"/>
          <w:szCs w:val="24"/>
        </w:rPr>
        <w:t xml:space="preserve">brought to the next meeting for consideration. </w:t>
      </w:r>
    </w:p>
    <w:p w:rsidR="00F850C0" w:rsidRPr="007B3F71" w:rsidRDefault="007B3F71" w:rsidP="007B3F71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ACTION – Clerk to deal</w:t>
      </w:r>
      <w:r w:rsidR="00F850C0" w:rsidRPr="007B3F71">
        <w:rPr>
          <w:rFonts w:eastAsia="Times New Roman" w:cs="Times New Roman"/>
          <w:b/>
          <w:sz w:val="24"/>
          <w:szCs w:val="24"/>
        </w:rPr>
        <w:t xml:space="preserve"> </w:t>
      </w:r>
    </w:p>
    <w:p w:rsidR="0036316B" w:rsidRPr="0036316B" w:rsidRDefault="00F5571D" w:rsidP="00F5571D">
      <w:pPr>
        <w:spacing w:after="0" w:line="240" w:lineRule="auto"/>
        <w:ind w:left="709" w:hanging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F83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WEBSITE AND MEDIA ITEMS – </w:t>
      </w:r>
      <w:r w:rsidR="00162F43">
        <w:rPr>
          <w:rFonts w:eastAsia="Times New Roman" w:cs="Times New Roman"/>
          <w:b/>
          <w:sz w:val="24"/>
          <w:szCs w:val="24"/>
        </w:rPr>
        <w:t xml:space="preserve">(Item 16) - </w:t>
      </w:r>
      <w:r w:rsidR="0036316B" w:rsidRPr="0036316B">
        <w:rPr>
          <w:rFonts w:eastAsia="Times New Roman" w:cs="Times New Roman"/>
          <w:sz w:val="24"/>
          <w:szCs w:val="24"/>
        </w:rPr>
        <w:t>To suggest appropriate matters from this meeting to place on the website and before the media</w:t>
      </w:r>
      <w:r w:rsidR="0033160A">
        <w:rPr>
          <w:rFonts w:eastAsia="Times New Roman" w:cs="Times New Roman"/>
          <w:sz w:val="24"/>
          <w:szCs w:val="24"/>
        </w:rPr>
        <w:t xml:space="preserve"> – None</w:t>
      </w:r>
      <w:r w:rsidR="0036316B" w:rsidRPr="0036316B">
        <w:rPr>
          <w:rFonts w:eastAsia="Times New Roman" w:cs="Times New Roman"/>
          <w:sz w:val="24"/>
          <w:szCs w:val="24"/>
        </w:rPr>
        <w:t xml:space="preserve">. </w:t>
      </w:r>
      <w:r w:rsidR="00542EC3">
        <w:rPr>
          <w:rFonts w:eastAsia="Times New Roman" w:cs="Times New Roman"/>
          <w:sz w:val="24"/>
          <w:szCs w:val="24"/>
        </w:rPr>
        <w:t xml:space="preserve"> </w:t>
      </w:r>
    </w:p>
    <w:p w:rsidR="0036316B" w:rsidRPr="0036316B" w:rsidRDefault="0033160A" w:rsidP="0033160A">
      <w:pPr>
        <w:spacing w:after="0" w:line="240" w:lineRule="auto"/>
        <w:ind w:left="709" w:hanging="709"/>
        <w:contextualSpacing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F84</w:t>
      </w:r>
      <w:r>
        <w:rPr>
          <w:rFonts w:eastAsia="Times New Roman" w:cs="Times New Roman"/>
          <w:b/>
          <w:sz w:val="24"/>
          <w:szCs w:val="24"/>
        </w:rPr>
        <w:tab/>
      </w:r>
      <w:r w:rsidR="0036316B" w:rsidRPr="0036316B">
        <w:rPr>
          <w:rFonts w:eastAsia="Times New Roman" w:cs="Times New Roman"/>
          <w:b/>
          <w:sz w:val="24"/>
          <w:szCs w:val="24"/>
        </w:rPr>
        <w:t xml:space="preserve">MINOR MATTERS AND AGENDA ITEMS FOR THE NEXT MEETING – </w:t>
      </w:r>
      <w:r>
        <w:rPr>
          <w:rFonts w:eastAsia="Times New Roman" w:cs="Times New Roman"/>
          <w:b/>
          <w:sz w:val="24"/>
          <w:szCs w:val="24"/>
        </w:rPr>
        <w:t xml:space="preserve">(Item 17) - </w:t>
      </w:r>
      <w:r w:rsidR="0036316B" w:rsidRPr="0036316B">
        <w:rPr>
          <w:rFonts w:eastAsia="Times New Roman" w:cs="Times New Roman"/>
          <w:sz w:val="24"/>
          <w:szCs w:val="24"/>
        </w:rPr>
        <w:t xml:space="preserve">to bring to the attention of the meeting, or the Clerk any relevant items of business for the next meeting of the </w:t>
      </w:r>
      <w:r w:rsidR="0036316B" w:rsidRPr="0036316B">
        <w:rPr>
          <w:rFonts w:eastAsia="Times New Roman" w:cs="Times New Roman"/>
          <w:b/>
          <w:sz w:val="24"/>
          <w:szCs w:val="24"/>
          <w:u w:val="single"/>
        </w:rPr>
        <w:t>Finance &amp; General Purposes Committee</w:t>
      </w:r>
      <w:r w:rsidR="0036316B" w:rsidRPr="0036316B">
        <w:rPr>
          <w:rFonts w:eastAsia="Times New Roman" w:cs="Times New Roman"/>
          <w:sz w:val="24"/>
          <w:szCs w:val="24"/>
        </w:rPr>
        <w:t xml:space="preserve"> on 19 November 2019.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36316B" w:rsidRPr="0036316B" w:rsidRDefault="0036316B" w:rsidP="0036316B">
      <w:pPr>
        <w:spacing w:after="0" w:line="240" w:lineRule="auto"/>
        <w:ind w:left="142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896CCE" w:rsidRPr="00B62C45" w:rsidRDefault="00F159DB" w:rsidP="00896CCE">
      <w:pPr>
        <w:tabs>
          <w:tab w:val="left" w:pos="-284"/>
          <w:tab w:val="left" w:pos="0"/>
        </w:tabs>
        <w:spacing w:after="0" w:line="240" w:lineRule="auto"/>
        <w:ind w:left="-284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="00896CCE">
        <w:rPr>
          <w:rFonts w:eastAsia="Times New Roman" w:cs="Times New Roman"/>
          <w:b/>
          <w:sz w:val="24"/>
          <w:szCs w:val="24"/>
        </w:rPr>
        <w:t>F</w:t>
      </w:r>
      <w:r w:rsidR="004404E3">
        <w:rPr>
          <w:rFonts w:eastAsia="Times New Roman" w:cs="Times New Roman"/>
          <w:b/>
          <w:sz w:val="24"/>
          <w:szCs w:val="24"/>
        </w:rPr>
        <w:t>88</w:t>
      </w:r>
      <w:r w:rsidR="00896CCE">
        <w:rPr>
          <w:rFonts w:eastAsia="Times New Roman" w:cs="Times New Roman"/>
          <w:b/>
          <w:sz w:val="24"/>
          <w:szCs w:val="24"/>
        </w:rPr>
        <w:tab/>
      </w:r>
      <w:r w:rsidR="00896CCE" w:rsidRPr="00B62C45">
        <w:rPr>
          <w:rFonts w:eastAsia="Times New Roman" w:cs="Times New Roman"/>
          <w:b/>
          <w:sz w:val="24"/>
          <w:szCs w:val="24"/>
        </w:rPr>
        <w:t xml:space="preserve">RESOLVED – </w:t>
      </w:r>
    </w:p>
    <w:p w:rsidR="00896CCE" w:rsidRPr="00B62C45" w:rsidRDefault="00896CCE" w:rsidP="00896CC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B62C45">
        <w:rPr>
          <w:rFonts w:eastAsia="Times New Roman" w:cs="Times New Roman"/>
          <w:b/>
          <w:sz w:val="24"/>
          <w:szCs w:val="24"/>
        </w:rPr>
        <w:t>That the items discussed in Part II be now ratified and approved</w:t>
      </w:r>
    </w:p>
    <w:p w:rsidR="00896CCE" w:rsidRPr="00B62C45" w:rsidRDefault="00896CCE" w:rsidP="00896CC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B62C45">
        <w:rPr>
          <w:rFonts w:eastAsia="Times New Roman" w:cs="Times New Roman"/>
          <w:b/>
          <w:sz w:val="24"/>
          <w:szCs w:val="24"/>
        </w:rPr>
        <w:t>That members of the press and public be re-admitted to the meeting</w:t>
      </w:r>
    </w:p>
    <w:p w:rsidR="00896CCE" w:rsidRPr="00E75410" w:rsidRDefault="00896CCE" w:rsidP="00896CCE">
      <w:pPr>
        <w:spacing w:after="0" w:line="240" w:lineRule="auto"/>
        <w:ind w:left="142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8C5D19" w:rsidRPr="008C5D19" w:rsidRDefault="008C5D19" w:rsidP="008C5D19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8C5D19" w:rsidRDefault="008C5D19" w:rsidP="00292BB7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C5D19" w:rsidRDefault="008C5D19" w:rsidP="00292BB7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sectPr w:rsidR="008C5D19" w:rsidSect="00E56F76">
      <w:headerReference w:type="default" r:id="rId8"/>
      <w:footerReference w:type="default" r:id="rId9"/>
      <w:pgSz w:w="11906" w:h="16838"/>
      <w:pgMar w:top="426" w:right="991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8A" w:rsidRDefault="00310F8A" w:rsidP="00D657CB">
      <w:pPr>
        <w:spacing w:after="0" w:line="240" w:lineRule="auto"/>
      </w:pPr>
      <w:r>
        <w:separator/>
      </w:r>
    </w:p>
  </w:endnote>
  <w:endnote w:type="continuationSeparator" w:id="0">
    <w:p w:rsidR="00310F8A" w:rsidRDefault="00310F8A" w:rsidP="00D6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21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9BE" w:rsidRDefault="00521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A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9BE" w:rsidRDefault="00521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8A" w:rsidRDefault="00310F8A" w:rsidP="00D657CB">
      <w:pPr>
        <w:spacing w:after="0" w:line="240" w:lineRule="auto"/>
      </w:pPr>
      <w:r>
        <w:separator/>
      </w:r>
    </w:p>
  </w:footnote>
  <w:footnote w:type="continuationSeparator" w:id="0">
    <w:p w:rsidR="00310F8A" w:rsidRDefault="00310F8A" w:rsidP="00D6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BE" w:rsidRPr="00D657CB" w:rsidRDefault="005219BE" w:rsidP="00D657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FINANCE AND GENERAL PURPOSES COMMITTEE MEETING </w:t>
    </w:r>
    <w:r w:rsidR="008C3B21">
      <w:rPr>
        <w:sz w:val="28"/>
        <w:szCs w:val="28"/>
      </w:rPr>
      <w:t>2</w:t>
    </w:r>
    <w:r w:rsidR="002324E3">
      <w:rPr>
        <w:sz w:val="28"/>
        <w:szCs w:val="28"/>
      </w:rPr>
      <w:t>2 OCTOBER</w:t>
    </w:r>
    <w:r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E42"/>
    <w:multiLevelType w:val="hybridMultilevel"/>
    <w:tmpl w:val="2536F9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B0E59"/>
    <w:multiLevelType w:val="hybridMultilevel"/>
    <w:tmpl w:val="4AD427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9D2D16"/>
    <w:multiLevelType w:val="hybridMultilevel"/>
    <w:tmpl w:val="B57A9C8E"/>
    <w:lvl w:ilvl="0" w:tplc="08090019">
      <w:start w:val="1"/>
      <w:numFmt w:val="lowerLetter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145939"/>
    <w:multiLevelType w:val="hybridMultilevel"/>
    <w:tmpl w:val="3A2AA6A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640F61"/>
    <w:multiLevelType w:val="multilevel"/>
    <w:tmpl w:val="C5480B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D54E83"/>
    <w:multiLevelType w:val="hybridMultilevel"/>
    <w:tmpl w:val="80AE21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E2A79"/>
    <w:multiLevelType w:val="multilevel"/>
    <w:tmpl w:val="3814C1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AF65AFA"/>
    <w:multiLevelType w:val="hybridMultilevel"/>
    <w:tmpl w:val="295614C0"/>
    <w:lvl w:ilvl="0" w:tplc="5D2011AA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CA47E5"/>
    <w:multiLevelType w:val="multilevel"/>
    <w:tmpl w:val="C05C0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E7E48D2"/>
    <w:multiLevelType w:val="hybridMultilevel"/>
    <w:tmpl w:val="E08E52C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4B71D18"/>
    <w:multiLevelType w:val="multilevel"/>
    <w:tmpl w:val="E610B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asciiTheme="minorHAnsi" w:eastAsia="Times New Roman" w:hAnsiTheme="minorHAnsi" w:cs="Times New Roman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11" w15:restartNumberingAfterBreak="0">
    <w:nsid w:val="34D4653B"/>
    <w:multiLevelType w:val="multilevel"/>
    <w:tmpl w:val="B2F87B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5054D8E"/>
    <w:multiLevelType w:val="multilevel"/>
    <w:tmpl w:val="E96A2CCE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C262F53"/>
    <w:multiLevelType w:val="hybridMultilevel"/>
    <w:tmpl w:val="7FAA3C42"/>
    <w:lvl w:ilvl="0" w:tplc="771E5A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AE93A4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1459"/>
    <w:multiLevelType w:val="hybridMultilevel"/>
    <w:tmpl w:val="295C1A3E"/>
    <w:lvl w:ilvl="0" w:tplc="BB982B1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2A2C39DA">
      <w:start w:val="1"/>
      <w:numFmt w:val="upperLetter"/>
      <w:lvlText w:val="%3."/>
      <w:lvlJc w:val="left"/>
      <w:pPr>
        <w:ind w:left="2689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AD5FEC"/>
    <w:multiLevelType w:val="hybridMultilevel"/>
    <w:tmpl w:val="B2887E4C"/>
    <w:lvl w:ilvl="0" w:tplc="C01ED2F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1036E1"/>
    <w:multiLevelType w:val="hybridMultilevel"/>
    <w:tmpl w:val="4BAEA0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59C25BF"/>
    <w:multiLevelType w:val="multilevel"/>
    <w:tmpl w:val="AFA27A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5A3336C"/>
    <w:multiLevelType w:val="multilevel"/>
    <w:tmpl w:val="109219C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9" w15:restartNumberingAfterBreak="0">
    <w:nsid w:val="480C4521"/>
    <w:multiLevelType w:val="hybridMultilevel"/>
    <w:tmpl w:val="A1C0DF34"/>
    <w:lvl w:ilvl="0" w:tplc="5C2A26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05971"/>
    <w:multiLevelType w:val="hybridMultilevel"/>
    <w:tmpl w:val="3EB04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F47ED"/>
    <w:multiLevelType w:val="hybridMultilevel"/>
    <w:tmpl w:val="65609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80E7C"/>
    <w:multiLevelType w:val="multilevel"/>
    <w:tmpl w:val="1BE6A38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23" w15:restartNumberingAfterBreak="0">
    <w:nsid w:val="57942268"/>
    <w:multiLevelType w:val="hybridMultilevel"/>
    <w:tmpl w:val="BA5AAADA"/>
    <w:lvl w:ilvl="0" w:tplc="0084480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A238D7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35E70"/>
    <w:multiLevelType w:val="hybridMultilevel"/>
    <w:tmpl w:val="54A2295E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BAE7525"/>
    <w:multiLevelType w:val="multilevel"/>
    <w:tmpl w:val="656E90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395069E"/>
    <w:multiLevelType w:val="hybridMultilevel"/>
    <w:tmpl w:val="0E7AB6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D1BDD"/>
    <w:multiLevelType w:val="hybridMultilevel"/>
    <w:tmpl w:val="F7066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965B2D"/>
    <w:multiLevelType w:val="multilevel"/>
    <w:tmpl w:val="4BFA05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BF71F89"/>
    <w:multiLevelType w:val="hybridMultilevel"/>
    <w:tmpl w:val="E79C0A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104001"/>
    <w:multiLevelType w:val="hybridMultilevel"/>
    <w:tmpl w:val="44F4C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41BD2"/>
    <w:multiLevelType w:val="multilevel"/>
    <w:tmpl w:val="060C5A20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6421E0D"/>
    <w:multiLevelType w:val="hybridMultilevel"/>
    <w:tmpl w:val="4510EAD6"/>
    <w:lvl w:ilvl="0" w:tplc="ACC808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721FF1"/>
    <w:multiLevelType w:val="hybridMultilevel"/>
    <w:tmpl w:val="18F6E322"/>
    <w:lvl w:ilvl="0" w:tplc="FF203D6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24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9"/>
  </w:num>
  <w:num w:numId="13">
    <w:abstractNumId w:val="26"/>
  </w:num>
  <w:num w:numId="14">
    <w:abstractNumId w:val="29"/>
  </w:num>
  <w:num w:numId="15">
    <w:abstractNumId w:val="33"/>
  </w:num>
  <w:num w:numId="16">
    <w:abstractNumId w:val="28"/>
  </w:num>
  <w:num w:numId="17">
    <w:abstractNumId w:val="7"/>
  </w:num>
  <w:num w:numId="18">
    <w:abstractNumId w:val="1"/>
  </w:num>
  <w:num w:numId="19">
    <w:abstractNumId w:val="22"/>
  </w:num>
  <w:num w:numId="20">
    <w:abstractNumId w:val="25"/>
  </w:num>
  <w:num w:numId="21">
    <w:abstractNumId w:val="6"/>
  </w:num>
  <w:num w:numId="22">
    <w:abstractNumId w:val="17"/>
  </w:num>
  <w:num w:numId="23">
    <w:abstractNumId w:val="31"/>
  </w:num>
  <w:num w:numId="24">
    <w:abstractNumId w:val="12"/>
  </w:num>
  <w:num w:numId="25">
    <w:abstractNumId w:val="21"/>
  </w:num>
  <w:num w:numId="26">
    <w:abstractNumId w:val="11"/>
  </w:num>
  <w:num w:numId="27">
    <w:abstractNumId w:val="18"/>
  </w:num>
  <w:num w:numId="28">
    <w:abstractNumId w:val="20"/>
  </w:num>
  <w:num w:numId="29">
    <w:abstractNumId w:val="32"/>
  </w:num>
  <w:num w:numId="30">
    <w:abstractNumId w:val="30"/>
  </w:num>
  <w:num w:numId="31">
    <w:abstractNumId w:val="27"/>
  </w:num>
  <w:num w:numId="32">
    <w:abstractNumId w:val="3"/>
  </w:num>
  <w:num w:numId="33">
    <w:abstractNumId w:val="5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C"/>
    <w:rsid w:val="000010AE"/>
    <w:rsid w:val="00001484"/>
    <w:rsid w:val="00004257"/>
    <w:rsid w:val="000049EB"/>
    <w:rsid w:val="000052B3"/>
    <w:rsid w:val="00013012"/>
    <w:rsid w:val="00014CEF"/>
    <w:rsid w:val="00015557"/>
    <w:rsid w:val="00017178"/>
    <w:rsid w:val="00022E03"/>
    <w:rsid w:val="00024B53"/>
    <w:rsid w:val="00024C56"/>
    <w:rsid w:val="00027662"/>
    <w:rsid w:val="000304B2"/>
    <w:rsid w:val="00034E12"/>
    <w:rsid w:val="00036ED2"/>
    <w:rsid w:val="00037EBF"/>
    <w:rsid w:val="0004062A"/>
    <w:rsid w:val="00040BB6"/>
    <w:rsid w:val="00042175"/>
    <w:rsid w:val="00043538"/>
    <w:rsid w:val="00043723"/>
    <w:rsid w:val="00046824"/>
    <w:rsid w:val="00050FAE"/>
    <w:rsid w:val="00052ECF"/>
    <w:rsid w:val="00054D1F"/>
    <w:rsid w:val="00054E46"/>
    <w:rsid w:val="00055445"/>
    <w:rsid w:val="00055D1F"/>
    <w:rsid w:val="0006217F"/>
    <w:rsid w:val="0007137F"/>
    <w:rsid w:val="00073190"/>
    <w:rsid w:val="00073AE4"/>
    <w:rsid w:val="00075BB1"/>
    <w:rsid w:val="00083C61"/>
    <w:rsid w:val="00083D4F"/>
    <w:rsid w:val="00086337"/>
    <w:rsid w:val="00086FFC"/>
    <w:rsid w:val="00090630"/>
    <w:rsid w:val="000961D1"/>
    <w:rsid w:val="0009676A"/>
    <w:rsid w:val="00096D21"/>
    <w:rsid w:val="0009733C"/>
    <w:rsid w:val="00097CB3"/>
    <w:rsid w:val="000A072E"/>
    <w:rsid w:val="000A16DF"/>
    <w:rsid w:val="000A7325"/>
    <w:rsid w:val="000A765B"/>
    <w:rsid w:val="000B153B"/>
    <w:rsid w:val="000B3BD1"/>
    <w:rsid w:val="000B6E6A"/>
    <w:rsid w:val="000C155C"/>
    <w:rsid w:val="000C17EA"/>
    <w:rsid w:val="000C6E35"/>
    <w:rsid w:val="000C7862"/>
    <w:rsid w:val="000D0BC2"/>
    <w:rsid w:val="000D1136"/>
    <w:rsid w:val="000D329C"/>
    <w:rsid w:val="000D3FC3"/>
    <w:rsid w:val="000D4630"/>
    <w:rsid w:val="000E10C1"/>
    <w:rsid w:val="000E3942"/>
    <w:rsid w:val="000E3C11"/>
    <w:rsid w:val="000E3ECB"/>
    <w:rsid w:val="000E618B"/>
    <w:rsid w:val="000E6974"/>
    <w:rsid w:val="000E74DF"/>
    <w:rsid w:val="000F1F5A"/>
    <w:rsid w:val="000F2F42"/>
    <w:rsid w:val="000F46C2"/>
    <w:rsid w:val="000F54A7"/>
    <w:rsid w:val="000F7893"/>
    <w:rsid w:val="00102CB5"/>
    <w:rsid w:val="001041A5"/>
    <w:rsid w:val="001131DB"/>
    <w:rsid w:val="00116207"/>
    <w:rsid w:val="00121E79"/>
    <w:rsid w:val="00121F16"/>
    <w:rsid w:val="00122637"/>
    <w:rsid w:val="00123EBE"/>
    <w:rsid w:val="00124E2B"/>
    <w:rsid w:val="00125ABD"/>
    <w:rsid w:val="00125F50"/>
    <w:rsid w:val="00126F63"/>
    <w:rsid w:val="0012773B"/>
    <w:rsid w:val="00133C66"/>
    <w:rsid w:val="001350AB"/>
    <w:rsid w:val="0014235E"/>
    <w:rsid w:val="00144049"/>
    <w:rsid w:val="00146898"/>
    <w:rsid w:val="001476B2"/>
    <w:rsid w:val="00147795"/>
    <w:rsid w:val="00150D7D"/>
    <w:rsid w:val="001511C3"/>
    <w:rsid w:val="00151BDF"/>
    <w:rsid w:val="00153177"/>
    <w:rsid w:val="00160F97"/>
    <w:rsid w:val="00161E6C"/>
    <w:rsid w:val="00162F43"/>
    <w:rsid w:val="00163877"/>
    <w:rsid w:val="00163A3C"/>
    <w:rsid w:val="00163DA8"/>
    <w:rsid w:val="00164640"/>
    <w:rsid w:val="0016490A"/>
    <w:rsid w:val="001649C2"/>
    <w:rsid w:val="00166F1C"/>
    <w:rsid w:val="0016748D"/>
    <w:rsid w:val="00176604"/>
    <w:rsid w:val="00177A38"/>
    <w:rsid w:val="00177C7A"/>
    <w:rsid w:val="001803C3"/>
    <w:rsid w:val="001808FE"/>
    <w:rsid w:val="0018098A"/>
    <w:rsid w:val="001809EA"/>
    <w:rsid w:val="00184C62"/>
    <w:rsid w:val="00191089"/>
    <w:rsid w:val="00191C89"/>
    <w:rsid w:val="00192251"/>
    <w:rsid w:val="00192B91"/>
    <w:rsid w:val="00192C96"/>
    <w:rsid w:val="001931B5"/>
    <w:rsid w:val="00193488"/>
    <w:rsid w:val="00194449"/>
    <w:rsid w:val="001953F5"/>
    <w:rsid w:val="001957C9"/>
    <w:rsid w:val="001A2ECE"/>
    <w:rsid w:val="001A5023"/>
    <w:rsid w:val="001A5D5A"/>
    <w:rsid w:val="001A6892"/>
    <w:rsid w:val="001A6B72"/>
    <w:rsid w:val="001B08AB"/>
    <w:rsid w:val="001B1DE8"/>
    <w:rsid w:val="001B3069"/>
    <w:rsid w:val="001B3FC6"/>
    <w:rsid w:val="001B72B4"/>
    <w:rsid w:val="001B7966"/>
    <w:rsid w:val="001C1DC0"/>
    <w:rsid w:val="001C34F2"/>
    <w:rsid w:val="001C40F0"/>
    <w:rsid w:val="001C56F0"/>
    <w:rsid w:val="001D1479"/>
    <w:rsid w:val="001D150F"/>
    <w:rsid w:val="001D1A2C"/>
    <w:rsid w:val="001D1E16"/>
    <w:rsid w:val="001D1E72"/>
    <w:rsid w:val="001D1F8A"/>
    <w:rsid w:val="001D2C6C"/>
    <w:rsid w:val="001D2E58"/>
    <w:rsid w:val="001D527B"/>
    <w:rsid w:val="001E19D6"/>
    <w:rsid w:val="001E19FE"/>
    <w:rsid w:val="001E1AAD"/>
    <w:rsid w:val="001E5186"/>
    <w:rsid w:val="001E79D8"/>
    <w:rsid w:val="001E7B17"/>
    <w:rsid w:val="001E7B45"/>
    <w:rsid w:val="001F165A"/>
    <w:rsid w:val="001F3706"/>
    <w:rsid w:val="001F4A03"/>
    <w:rsid w:val="0020224B"/>
    <w:rsid w:val="0020260A"/>
    <w:rsid w:val="0020387C"/>
    <w:rsid w:val="0020620F"/>
    <w:rsid w:val="002101EC"/>
    <w:rsid w:val="00210904"/>
    <w:rsid w:val="00210A5F"/>
    <w:rsid w:val="0021203F"/>
    <w:rsid w:val="002132BE"/>
    <w:rsid w:val="00213A73"/>
    <w:rsid w:val="0021569B"/>
    <w:rsid w:val="00215A10"/>
    <w:rsid w:val="0022248E"/>
    <w:rsid w:val="0022386C"/>
    <w:rsid w:val="00223AF7"/>
    <w:rsid w:val="002240A9"/>
    <w:rsid w:val="00224F2B"/>
    <w:rsid w:val="00225D8E"/>
    <w:rsid w:val="00227854"/>
    <w:rsid w:val="002307B7"/>
    <w:rsid w:val="002307F5"/>
    <w:rsid w:val="002308DC"/>
    <w:rsid w:val="00231ABD"/>
    <w:rsid w:val="002324E3"/>
    <w:rsid w:val="00234DE1"/>
    <w:rsid w:val="002370BA"/>
    <w:rsid w:val="00237681"/>
    <w:rsid w:val="00240517"/>
    <w:rsid w:val="002408A4"/>
    <w:rsid w:val="00242630"/>
    <w:rsid w:val="002435B3"/>
    <w:rsid w:val="0024372E"/>
    <w:rsid w:val="00243BEE"/>
    <w:rsid w:val="002448AB"/>
    <w:rsid w:val="0024679D"/>
    <w:rsid w:val="00247C4C"/>
    <w:rsid w:val="00251358"/>
    <w:rsid w:val="002514A1"/>
    <w:rsid w:val="00254E13"/>
    <w:rsid w:val="00256EB3"/>
    <w:rsid w:val="00263E77"/>
    <w:rsid w:val="00266C28"/>
    <w:rsid w:val="00270F91"/>
    <w:rsid w:val="00271395"/>
    <w:rsid w:val="0027159A"/>
    <w:rsid w:val="00272160"/>
    <w:rsid w:val="00273159"/>
    <w:rsid w:val="00276201"/>
    <w:rsid w:val="00280A93"/>
    <w:rsid w:val="00282137"/>
    <w:rsid w:val="00282684"/>
    <w:rsid w:val="00282F2B"/>
    <w:rsid w:val="002845FA"/>
    <w:rsid w:val="00290630"/>
    <w:rsid w:val="00291570"/>
    <w:rsid w:val="002918B4"/>
    <w:rsid w:val="002928E4"/>
    <w:rsid w:val="00292BB7"/>
    <w:rsid w:val="00295B79"/>
    <w:rsid w:val="0029766E"/>
    <w:rsid w:val="002B0394"/>
    <w:rsid w:val="002B167D"/>
    <w:rsid w:val="002B2724"/>
    <w:rsid w:val="002B5EC8"/>
    <w:rsid w:val="002B76D7"/>
    <w:rsid w:val="002C08CA"/>
    <w:rsid w:val="002C0AC3"/>
    <w:rsid w:val="002C31D0"/>
    <w:rsid w:val="002C68CE"/>
    <w:rsid w:val="002D5772"/>
    <w:rsid w:val="002D5A6A"/>
    <w:rsid w:val="002D5B63"/>
    <w:rsid w:val="002D7CB4"/>
    <w:rsid w:val="002D7FD7"/>
    <w:rsid w:val="002E2289"/>
    <w:rsid w:val="002E31FE"/>
    <w:rsid w:val="002E470D"/>
    <w:rsid w:val="002E5AD7"/>
    <w:rsid w:val="002E6AB7"/>
    <w:rsid w:val="002F2221"/>
    <w:rsid w:val="002F2332"/>
    <w:rsid w:val="002F28CB"/>
    <w:rsid w:val="002F6041"/>
    <w:rsid w:val="00301186"/>
    <w:rsid w:val="00301D0E"/>
    <w:rsid w:val="00303072"/>
    <w:rsid w:val="00305AED"/>
    <w:rsid w:val="00306BDA"/>
    <w:rsid w:val="00306EE5"/>
    <w:rsid w:val="00310F8A"/>
    <w:rsid w:val="00315C99"/>
    <w:rsid w:val="0031796B"/>
    <w:rsid w:val="00320904"/>
    <w:rsid w:val="0032165D"/>
    <w:rsid w:val="003220BF"/>
    <w:rsid w:val="00322102"/>
    <w:rsid w:val="00322150"/>
    <w:rsid w:val="0032224F"/>
    <w:rsid w:val="00323E2D"/>
    <w:rsid w:val="003277B0"/>
    <w:rsid w:val="00330B6B"/>
    <w:rsid w:val="0033160A"/>
    <w:rsid w:val="00331778"/>
    <w:rsid w:val="00331CC0"/>
    <w:rsid w:val="0033263D"/>
    <w:rsid w:val="00332B3D"/>
    <w:rsid w:val="00334250"/>
    <w:rsid w:val="0033685F"/>
    <w:rsid w:val="0034009D"/>
    <w:rsid w:val="00342FCE"/>
    <w:rsid w:val="003436C9"/>
    <w:rsid w:val="0034378C"/>
    <w:rsid w:val="00347A91"/>
    <w:rsid w:val="0035190C"/>
    <w:rsid w:val="003532C9"/>
    <w:rsid w:val="00355AEB"/>
    <w:rsid w:val="003569AA"/>
    <w:rsid w:val="00357FBE"/>
    <w:rsid w:val="00361576"/>
    <w:rsid w:val="0036190D"/>
    <w:rsid w:val="003620D2"/>
    <w:rsid w:val="00362933"/>
    <w:rsid w:val="00362A7D"/>
    <w:rsid w:val="0036316B"/>
    <w:rsid w:val="00363BA1"/>
    <w:rsid w:val="00373773"/>
    <w:rsid w:val="003740AA"/>
    <w:rsid w:val="003756CB"/>
    <w:rsid w:val="00376F3B"/>
    <w:rsid w:val="00377D2D"/>
    <w:rsid w:val="00382F57"/>
    <w:rsid w:val="00383184"/>
    <w:rsid w:val="003848C9"/>
    <w:rsid w:val="00386E77"/>
    <w:rsid w:val="00387CC1"/>
    <w:rsid w:val="003904DC"/>
    <w:rsid w:val="00391F10"/>
    <w:rsid w:val="00392C89"/>
    <w:rsid w:val="003A0B88"/>
    <w:rsid w:val="003A1DA3"/>
    <w:rsid w:val="003A4339"/>
    <w:rsid w:val="003A7552"/>
    <w:rsid w:val="003B0E15"/>
    <w:rsid w:val="003B3F30"/>
    <w:rsid w:val="003B6F41"/>
    <w:rsid w:val="003B7DBF"/>
    <w:rsid w:val="003C1FFE"/>
    <w:rsid w:val="003C216B"/>
    <w:rsid w:val="003C27F6"/>
    <w:rsid w:val="003C561F"/>
    <w:rsid w:val="003D0320"/>
    <w:rsid w:val="003D54AF"/>
    <w:rsid w:val="003D54ED"/>
    <w:rsid w:val="003D60EE"/>
    <w:rsid w:val="003E1B01"/>
    <w:rsid w:val="003E350C"/>
    <w:rsid w:val="003E4E81"/>
    <w:rsid w:val="003F0A08"/>
    <w:rsid w:val="003F6056"/>
    <w:rsid w:val="003F62D2"/>
    <w:rsid w:val="004020F7"/>
    <w:rsid w:val="00402D3A"/>
    <w:rsid w:val="00403112"/>
    <w:rsid w:val="00403657"/>
    <w:rsid w:val="00406308"/>
    <w:rsid w:val="0041308B"/>
    <w:rsid w:val="00422D53"/>
    <w:rsid w:val="00427938"/>
    <w:rsid w:val="00430588"/>
    <w:rsid w:val="00431433"/>
    <w:rsid w:val="00432A8D"/>
    <w:rsid w:val="004332BB"/>
    <w:rsid w:val="00440118"/>
    <w:rsid w:val="004403DA"/>
    <w:rsid w:val="004404E3"/>
    <w:rsid w:val="00440E6E"/>
    <w:rsid w:val="00441C9B"/>
    <w:rsid w:val="00447FB8"/>
    <w:rsid w:val="00450C9E"/>
    <w:rsid w:val="00450E22"/>
    <w:rsid w:val="00453907"/>
    <w:rsid w:val="00455A99"/>
    <w:rsid w:val="00455B3C"/>
    <w:rsid w:val="00457B25"/>
    <w:rsid w:val="00457CDC"/>
    <w:rsid w:val="004632DF"/>
    <w:rsid w:val="00463A99"/>
    <w:rsid w:val="00464860"/>
    <w:rsid w:val="004745A4"/>
    <w:rsid w:val="00476AA1"/>
    <w:rsid w:val="00477357"/>
    <w:rsid w:val="00477B44"/>
    <w:rsid w:val="004838B7"/>
    <w:rsid w:val="00485165"/>
    <w:rsid w:val="00485339"/>
    <w:rsid w:val="0048547C"/>
    <w:rsid w:val="0048607A"/>
    <w:rsid w:val="00487E74"/>
    <w:rsid w:val="00491930"/>
    <w:rsid w:val="004942D3"/>
    <w:rsid w:val="00495A03"/>
    <w:rsid w:val="004A2937"/>
    <w:rsid w:val="004A3B3E"/>
    <w:rsid w:val="004A587A"/>
    <w:rsid w:val="004A72F0"/>
    <w:rsid w:val="004B023E"/>
    <w:rsid w:val="004B3067"/>
    <w:rsid w:val="004B3150"/>
    <w:rsid w:val="004B3BA8"/>
    <w:rsid w:val="004B5E16"/>
    <w:rsid w:val="004B681A"/>
    <w:rsid w:val="004B7D55"/>
    <w:rsid w:val="004C0001"/>
    <w:rsid w:val="004C2992"/>
    <w:rsid w:val="004C5560"/>
    <w:rsid w:val="004C67F7"/>
    <w:rsid w:val="004C71D3"/>
    <w:rsid w:val="004D48B3"/>
    <w:rsid w:val="004D4D49"/>
    <w:rsid w:val="004E0DB2"/>
    <w:rsid w:val="004E13EA"/>
    <w:rsid w:val="004E1EA9"/>
    <w:rsid w:val="004E2222"/>
    <w:rsid w:val="004E2C65"/>
    <w:rsid w:val="004E2C8F"/>
    <w:rsid w:val="004E2D44"/>
    <w:rsid w:val="004E3C74"/>
    <w:rsid w:val="004E78FD"/>
    <w:rsid w:val="004E7D3F"/>
    <w:rsid w:val="004F613A"/>
    <w:rsid w:val="0050159D"/>
    <w:rsid w:val="00502B22"/>
    <w:rsid w:val="00503628"/>
    <w:rsid w:val="00504D36"/>
    <w:rsid w:val="0050568E"/>
    <w:rsid w:val="00506774"/>
    <w:rsid w:val="00507D6A"/>
    <w:rsid w:val="00513BC2"/>
    <w:rsid w:val="005179B9"/>
    <w:rsid w:val="00517C6C"/>
    <w:rsid w:val="00521131"/>
    <w:rsid w:val="005219BE"/>
    <w:rsid w:val="00523CC3"/>
    <w:rsid w:val="00524971"/>
    <w:rsid w:val="005268F0"/>
    <w:rsid w:val="005277D9"/>
    <w:rsid w:val="00530118"/>
    <w:rsid w:val="00531148"/>
    <w:rsid w:val="00531174"/>
    <w:rsid w:val="00532B62"/>
    <w:rsid w:val="00535450"/>
    <w:rsid w:val="005359DC"/>
    <w:rsid w:val="0054031A"/>
    <w:rsid w:val="00541BF5"/>
    <w:rsid w:val="00542B97"/>
    <w:rsid w:val="00542E7D"/>
    <w:rsid w:val="00542EC3"/>
    <w:rsid w:val="00542EEC"/>
    <w:rsid w:val="00542FD4"/>
    <w:rsid w:val="0054354D"/>
    <w:rsid w:val="0054422B"/>
    <w:rsid w:val="00546BE9"/>
    <w:rsid w:val="005473D1"/>
    <w:rsid w:val="00550FFD"/>
    <w:rsid w:val="00553878"/>
    <w:rsid w:val="005548CC"/>
    <w:rsid w:val="00560567"/>
    <w:rsid w:val="00561E58"/>
    <w:rsid w:val="00563B75"/>
    <w:rsid w:val="00564D34"/>
    <w:rsid w:val="00565FFA"/>
    <w:rsid w:val="005662C8"/>
    <w:rsid w:val="005728E6"/>
    <w:rsid w:val="0057498A"/>
    <w:rsid w:val="005778DB"/>
    <w:rsid w:val="00581690"/>
    <w:rsid w:val="00581C92"/>
    <w:rsid w:val="00582810"/>
    <w:rsid w:val="00591FA6"/>
    <w:rsid w:val="005927B2"/>
    <w:rsid w:val="00593003"/>
    <w:rsid w:val="00596D66"/>
    <w:rsid w:val="005A4469"/>
    <w:rsid w:val="005A5897"/>
    <w:rsid w:val="005A61C9"/>
    <w:rsid w:val="005B02C5"/>
    <w:rsid w:val="005B40BB"/>
    <w:rsid w:val="005B57A5"/>
    <w:rsid w:val="005C1481"/>
    <w:rsid w:val="005C2629"/>
    <w:rsid w:val="005C4141"/>
    <w:rsid w:val="005D1521"/>
    <w:rsid w:val="005D2C0F"/>
    <w:rsid w:val="005D3FAD"/>
    <w:rsid w:val="005D76C8"/>
    <w:rsid w:val="005D7ED4"/>
    <w:rsid w:val="005E0D73"/>
    <w:rsid w:val="005E3B64"/>
    <w:rsid w:val="005E6A38"/>
    <w:rsid w:val="005E760A"/>
    <w:rsid w:val="005E797C"/>
    <w:rsid w:val="005E7E85"/>
    <w:rsid w:val="005F1EFF"/>
    <w:rsid w:val="005F2706"/>
    <w:rsid w:val="005F37CE"/>
    <w:rsid w:val="005F428B"/>
    <w:rsid w:val="005F4729"/>
    <w:rsid w:val="005F5039"/>
    <w:rsid w:val="005F65D4"/>
    <w:rsid w:val="005F73EF"/>
    <w:rsid w:val="006008CE"/>
    <w:rsid w:val="00602632"/>
    <w:rsid w:val="00603660"/>
    <w:rsid w:val="00605167"/>
    <w:rsid w:val="00606112"/>
    <w:rsid w:val="0061032E"/>
    <w:rsid w:val="00611515"/>
    <w:rsid w:val="006127DA"/>
    <w:rsid w:val="006135CA"/>
    <w:rsid w:val="0061446A"/>
    <w:rsid w:val="006152D9"/>
    <w:rsid w:val="0061565D"/>
    <w:rsid w:val="00617A17"/>
    <w:rsid w:val="00620569"/>
    <w:rsid w:val="006213E4"/>
    <w:rsid w:val="0062372E"/>
    <w:rsid w:val="00623E5A"/>
    <w:rsid w:val="00630727"/>
    <w:rsid w:val="006309CE"/>
    <w:rsid w:val="00630F99"/>
    <w:rsid w:val="00632451"/>
    <w:rsid w:val="00634487"/>
    <w:rsid w:val="00637048"/>
    <w:rsid w:val="00641020"/>
    <w:rsid w:val="00641144"/>
    <w:rsid w:val="0064291F"/>
    <w:rsid w:val="00644330"/>
    <w:rsid w:val="0065178E"/>
    <w:rsid w:val="00651B7D"/>
    <w:rsid w:val="006522EE"/>
    <w:rsid w:val="006523CF"/>
    <w:rsid w:val="00653AAD"/>
    <w:rsid w:val="006565A1"/>
    <w:rsid w:val="00660F1E"/>
    <w:rsid w:val="006613D8"/>
    <w:rsid w:val="00661EBC"/>
    <w:rsid w:val="00667C43"/>
    <w:rsid w:val="00671573"/>
    <w:rsid w:val="00671AF2"/>
    <w:rsid w:val="00671B6B"/>
    <w:rsid w:val="00673E9D"/>
    <w:rsid w:val="00676EDD"/>
    <w:rsid w:val="006815A3"/>
    <w:rsid w:val="00686E51"/>
    <w:rsid w:val="00687D2B"/>
    <w:rsid w:val="006910AB"/>
    <w:rsid w:val="006912E5"/>
    <w:rsid w:val="00692817"/>
    <w:rsid w:val="00694538"/>
    <w:rsid w:val="00694B19"/>
    <w:rsid w:val="00695709"/>
    <w:rsid w:val="00697DDF"/>
    <w:rsid w:val="006A4F95"/>
    <w:rsid w:val="006A670A"/>
    <w:rsid w:val="006B2AD2"/>
    <w:rsid w:val="006B3300"/>
    <w:rsid w:val="006B3852"/>
    <w:rsid w:val="006B465F"/>
    <w:rsid w:val="006B4B93"/>
    <w:rsid w:val="006B4C5A"/>
    <w:rsid w:val="006B57E3"/>
    <w:rsid w:val="006B5C32"/>
    <w:rsid w:val="006B5C64"/>
    <w:rsid w:val="006C07FD"/>
    <w:rsid w:val="006C3545"/>
    <w:rsid w:val="006C371F"/>
    <w:rsid w:val="006C4487"/>
    <w:rsid w:val="006D0B31"/>
    <w:rsid w:val="006D475C"/>
    <w:rsid w:val="006D5192"/>
    <w:rsid w:val="006D58AB"/>
    <w:rsid w:val="006D67DC"/>
    <w:rsid w:val="006D7548"/>
    <w:rsid w:val="006D77BA"/>
    <w:rsid w:val="006E1174"/>
    <w:rsid w:val="006E244D"/>
    <w:rsid w:val="006E267A"/>
    <w:rsid w:val="006E4FCD"/>
    <w:rsid w:val="006E7E0F"/>
    <w:rsid w:val="006F0342"/>
    <w:rsid w:val="006F31EC"/>
    <w:rsid w:val="006F3219"/>
    <w:rsid w:val="00700EC9"/>
    <w:rsid w:val="00701F9C"/>
    <w:rsid w:val="0070437D"/>
    <w:rsid w:val="00705D79"/>
    <w:rsid w:val="00706CD6"/>
    <w:rsid w:val="0071313B"/>
    <w:rsid w:val="007134D0"/>
    <w:rsid w:val="007153B9"/>
    <w:rsid w:val="00716881"/>
    <w:rsid w:val="00720248"/>
    <w:rsid w:val="007230E0"/>
    <w:rsid w:val="00723A9B"/>
    <w:rsid w:val="00724AEA"/>
    <w:rsid w:val="0073196B"/>
    <w:rsid w:val="00734ABF"/>
    <w:rsid w:val="0074177E"/>
    <w:rsid w:val="007442D2"/>
    <w:rsid w:val="00746309"/>
    <w:rsid w:val="00746D16"/>
    <w:rsid w:val="00747970"/>
    <w:rsid w:val="007521D1"/>
    <w:rsid w:val="00753C61"/>
    <w:rsid w:val="007548A0"/>
    <w:rsid w:val="00754FDC"/>
    <w:rsid w:val="007572D7"/>
    <w:rsid w:val="00757D57"/>
    <w:rsid w:val="00761690"/>
    <w:rsid w:val="00761DAF"/>
    <w:rsid w:val="00762A88"/>
    <w:rsid w:val="00766C13"/>
    <w:rsid w:val="0077067F"/>
    <w:rsid w:val="0077161E"/>
    <w:rsid w:val="00776E16"/>
    <w:rsid w:val="00777CD6"/>
    <w:rsid w:val="00780414"/>
    <w:rsid w:val="00780E65"/>
    <w:rsid w:val="00781C1D"/>
    <w:rsid w:val="007824FA"/>
    <w:rsid w:val="0079507B"/>
    <w:rsid w:val="007A0BD6"/>
    <w:rsid w:val="007A28B6"/>
    <w:rsid w:val="007A35DE"/>
    <w:rsid w:val="007A3E1D"/>
    <w:rsid w:val="007A6818"/>
    <w:rsid w:val="007A6838"/>
    <w:rsid w:val="007B3E05"/>
    <w:rsid w:val="007B3F71"/>
    <w:rsid w:val="007B4A91"/>
    <w:rsid w:val="007C062E"/>
    <w:rsid w:val="007C0E78"/>
    <w:rsid w:val="007C1533"/>
    <w:rsid w:val="007C28D3"/>
    <w:rsid w:val="007C525D"/>
    <w:rsid w:val="007D04B6"/>
    <w:rsid w:val="007D0833"/>
    <w:rsid w:val="007D1DE4"/>
    <w:rsid w:val="007D1E3C"/>
    <w:rsid w:val="007D29C4"/>
    <w:rsid w:val="007D2B24"/>
    <w:rsid w:val="007D59AB"/>
    <w:rsid w:val="007D6C42"/>
    <w:rsid w:val="007E2CC3"/>
    <w:rsid w:val="007E34E8"/>
    <w:rsid w:val="007E3778"/>
    <w:rsid w:val="007E4A8E"/>
    <w:rsid w:val="007E6055"/>
    <w:rsid w:val="007E669B"/>
    <w:rsid w:val="007E6B1C"/>
    <w:rsid w:val="007E7EAC"/>
    <w:rsid w:val="007F22AF"/>
    <w:rsid w:val="007F403D"/>
    <w:rsid w:val="007F6701"/>
    <w:rsid w:val="00803ACF"/>
    <w:rsid w:val="00803FB6"/>
    <w:rsid w:val="008115A4"/>
    <w:rsid w:val="008134B2"/>
    <w:rsid w:val="0081537B"/>
    <w:rsid w:val="00815698"/>
    <w:rsid w:val="00815A4F"/>
    <w:rsid w:val="008200BA"/>
    <w:rsid w:val="00821F3A"/>
    <w:rsid w:val="0082238A"/>
    <w:rsid w:val="00831708"/>
    <w:rsid w:val="00832C56"/>
    <w:rsid w:val="00832C86"/>
    <w:rsid w:val="00835920"/>
    <w:rsid w:val="00836237"/>
    <w:rsid w:val="00836B82"/>
    <w:rsid w:val="008374E9"/>
    <w:rsid w:val="008400E6"/>
    <w:rsid w:val="0084061B"/>
    <w:rsid w:val="00840A72"/>
    <w:rsid w:val="008419DB"/>
    <w:rsid w:val="00842715"/>
    <w:rsid w:val="00842F12"/>
    <w:rsid w:val="008432D8"/>
    <w:rsid w:val="00843802"/>
    <w:rsid w:val="00844B80"/>
    <w:rsid w:val="00844D5D"/>
    <w:rsid w:val="00847FE1"/>
    <w:rsid w:val="0085041F"/>
    <w:rsid w:val="00850C94"/>
    <w:rsid w:val="008521B9"/>
    <w:rsid w:val="00854509"/>
    <w:rsid w:val="008558CA"/>
    <w:rsid w:val="00856B90"/>
    <w:rsid w:val="00861645"/>
    <w:rsid w:val="00864AA4"/>
    <w:rsid w:val="00864CB6"/>
    <w:rsid w:val="008650BB"/>
    <w:rsid w:val="008659C3"/>
    <w:rsid w:val="008673F8"/>
    <w:rsid w:val="00870F6A"/>
    <w:rsid w:val="008738B0"/>
    <w:rsid w:val="00873BD7"/>
    <w:rsid w:val="008744E6"/>
    <w:rsid w:val="00882ABB"/>
    <w:rsid w:val="0088490C"/>
    <w:rsid w:val="008849AB"/>
    <w:rsid w:val="00885021"/>
    <w:rsid w:val="00886C91"/>
    <w:rsid w:val="00896080"/>
    <w:rsid w:val="00896CCE"/>
    <w:rsid w:val="008A4011"/>
    <w:rsid w:val="008A6AD1"/>
    <w:rsid w:val="008A778D"/>
    <w:rsid w:val="008A7986"/>
    <w:rsid w:val="008A7C66"/>
    <w:rsid w:val="008A7D7A"/>
    <w:rsid w:val="008B01CC"/>
    <w:rsid w:val="008B2340"/>
    <w:rsid w:val="008B2EE1"/>
    <w:rsid w:val="008B3281"/>
    <w:rsid w:val="008B4B2B"/>
    <w:rsid w:val="008B5E47"/>
    <w:rsid w:val="008B6D7B"/>
    <w:rsid w:val="008C0EB7"/>
    <w:rsid w:val="008C1708"/>
    <w:rsid w:val="008C199C"/>
    <w:rsid w:val="008C1DF0"/>
    <w:rsid w:val="008C3B21"/>
    <w:rsid w:val="008C4B86"/>
    <w:rsid w:val="008C5D19"/>
    <w:rsid w:val="008C7431"/>
    <w:rsid w:val="008C7A80"/>
    <w:rsid w:val="008C7B21"/>
    <w:rsid w:val="008D01DC"/>
    <w:rsid w:val="008D1C11"/>
    <w:rsid w:val="008D1DEC"/>
    <w:rsid w:val="008D3BAA"/>
    <w:rsid w:val="008D3D2D"/>
    <w:rsid w:val="008D454D"/>
    <w:rsid w:val="008D7C13"/>
    <w:rsid w:val="008E0417"/>
    <w:rsid w:val="008E0DCD"/>
    <w:rsid w:val="008E0DF0"/>
    <w:rsid w:val="008E237E"/>
    <w:rsid w:val="008E29CC"/>
    <w:rsid w:val="008E4A7C"/>
    <w:rsid w:val="008F19E0"/>
    <w:rsid w:val="008F1C8F"/>
    <w:rsid w:val="008F7630"/>
    <w:rsid w:val="008F7CB2"/>
    <w:rsid w:val="00900799"/>
    <w:rsid w:val="009068C3"/>
    <w:rsid w:val="00910E6F"/>
    <w:rsid w:val="009120E0"/>
    <w:rsid w:val="00914509"/>
    <w:rsid w:val="009148E6"/>
    <w:rsid w:val="00915200"/>
    <w:rsid w:val="00920153"/>
    <w:rsid w:val="00923CF6"/>
    <w:rsid w:val="00923E53"/>
    <w:rsid w:val="00924A55"/>
    <w:rsid w:val="0092663F"/>
    <w:rsid w:val="00926DE3"/>
    <w:rsid w:val="00926F11"/>
    <w:rsid w:val="00930633"/>
    <w:rsid w:val="00930C1A"/>
    <w:rsid w:val="00930D1E"/>
    <w:rsid w:val="00931F4B"/>
    <w:rsid w:val="009328C5"/>
    <w:rsid w:val="00934619"/>
    <w:rsid w:val="00935579"/>
    <w:rsid w:val="00943284"/>
    <w:rsid w:val="009473E7"/>
    <w:rsid w:val="009510BE"/>
    <w:rsid w:val="00951347"/>
    <w:rsid w:val="009519C0"/>
    <w:rsid w:val="00952BBA"/>
    <w:rsid w:val="009536BE"/>
    <w:rsid w:val="00953D4F"/>
    <w:rsid w:val="00955AF3"/>
    <w:rsid w:val="00957680"/>
    <w:rsid w:val="00961E7E"/>
    <w:rsid w:val="009634A4"/>
    <w:rsid w:val="00965F65"/>
    <w:rsid w:val="0097362A"/>
    <w:rsid w:val="00975F2B"/>
    <w:rsid w:val="00975FA6"/>
    <w:rsid w:val="00976C5E"/>
    <w:rsid w:val="00977098"/>
    <w:rsid w:val="00983C20"/>
    <w:rsid w:val="00983D08"/>
    <w:rsid w:val="009859F1"/>
    <w:rsid w:val="00992398"/>
    <w:rsid w:val="009A22E9"/>
    <w:rsid w:val="009A30A2"/>
    <w:rsid w:val="009A3B41"/>
    <w:rsid w:val="009A731C"/>
    <w:rsid w:val="009B2398"/>
    <w:rsid w:val="009B4035"/>
    <w:rsid w:val="009B44E3"/>
    <w:rsid w:val="009B4834"/>
    <w:rsid w:val="009B63B7"/>
    <w:rsid w:val="009C0B94"/>
    <w:rsid w:val="009C41D0"/>
    <w:rsid w:val="009C5171"/>
    <w:rsid w:val="009C7E28"/>
    <w:rsid w:val="009D1C1F"/>
    <w:rsid w:val="009E1BE6"/>
    <w:rsid w:val="009E2CD0"/>
    <w:rsid w:val="009E3DBB"/>
    <w:rsid w:val="009E4340"/>
    <w:rsid w:val="009E7AB7"/>
    <w:rsid w:val="009F4344"/>
    <w:rsid w:val="009F4D4C"/>
    <w:rsid w:val="00A02A8F"/>
    <w:rsid w:val="00A0415D"/>
    <w:rsid w:val="00A045F8"/>
    <w:rsid w:val="00A05744"/>
    <w:rsid w:val="00A0604E"/>
    <w:rsid w:val="00A07F92"/>
    <w:rsid w:val="00A10464"/>
    <w:rsid w:val="00A11356"/>
    <w:rsid w:val="00A11B5C"/>
    <w:rsid w:val="00A17439"/>
    <w:rsid w:val="00A22550"/>
    <w:rsid w:val="00A23718"/>
    <w:rsid w:val="00A23D77"/>
    <w:rsid w:val="00A244B1"/>
    <w:rsid w:val="00A245B5"/>
    <w:rsid w:val="00A250F2"/>
    <w:rsid w:val="00A2523F"/>
    <w:rsid w:val="00A2552F"/>
    <w:rsid w:val="00A25EBF"/>
    <w:rsid w:val="00A34EEC"/>
    <w:rsid w:val="00A351C4"/>
    <w:rsid w:val="00A37058"/>
    <w:rsid w:val="00A37C37"/>
    <w:rsid w:val="00A4163C"/>
    <w:rsid w:val="00A42688"/>
    <w:rsid w:val="00A427E2"/>
    <w:rsid w:val="00A43FFE"/>
    <w:rsid w:val="00A4451A"/>
    <w:rsid w:val="00A45B4D"/>
    <w:rsid w:val="00A53F1B"/>
    <w:rsid w:val="00A55C73"/>
    <w:rsid w:val="00A5600C"/>
    <w:rsid w:val="00A57908"/>
    <w:rsid w:val="00A6676B"/>
    <w:rsid w:val="00A6771A"/>
    <w:rsid w:val="00A71809"/>
    <w:rsid w:val="00A74D55"/>
    <w:rsid w:val="00A76B5F"/>
    <w:rsid w:val="00A82435"/>
    <w:rsid w:val="00A82B91"/>
    <w:rsid w:val="00A855C1"/>
    <w:rsid w:val="00A862E7"/>
    <w:rsid w:val="00A906CC"/>
    <w:rsid w:val="00A90971"/>
    <w:rsid w:val="00A92D67"/>
    <w:rsid w:val="00A92DEC"/>
    <w:rsid w:val="00A93B83"/>
    <w:rsid w:val="00A95D2A"/>
    <w:rsid w:val="00A95D6D"/>
    <w:rsid w:val="00AA114C"/>
    <w:rsid w:val="00AA1487"/>
    <w:rsid w:val="00AA1855"/>
    <w:rsid w:val="00AA27AF"/>
    <w:rsid w:val="00AA4593"/>
    <w:rsid w:val="00AA5432"/>
    <w:rsid w:val="00AA5648"/>
    <w:rsid w:val="00AA6472"/>
    <w:rsid w:val="00AB03E1"/>
    <w:rsid w:val="00AB2D17"/>
    <w:rsid w:val="00AB37C9"/>
    <w:rsid w:val="00AB41FA"/>
    <w:rsid w:val="00AB6289"/>
    <w:rsid w:val="00AB68CB"/>
    <w:rsid w:val="00AB6B4C"/>
    <w:rsid w:val="00AB6FB9"/>
    <w:rsid w:val="00AB78B2"/>
    <w:rsid w:val="00AC0928"/>
    <w:rsid w:val="00AC140C"/>
    <w:rsid w:val="00AC22BF"/>
    <w:rsid w:val="00AC3261"/>
    <w:rsid w:val="00AC61C6"/>
    <w:rsid w:val="00AC646C"/>
    <w:rsid w:val="00AD01B6"/>
    <w:rsid w:val="00AD2A24"/>
    <w:rsid w:val="00AD4B1F"/>
    <w:rsid w:val="00AD72AF"/>
    <w:rsid w:val="00AD7CA7"/>
    <w:rsid w:val="00AE35CD"/>
    <w:rsid w:val="00AE43DF"/>
    <w:rsid w:val="00AE4490"/>
    <w:rsid w:val="00AF6190"/>
    <w:rsid w:val="00B0294A"/>
    <w:rsid w:val="00B035EA"/>
    <w:rsid w:val="00B078C8"/>
    <w:rsid w:val="00B1104F"/>
    <w:rsid w:val="00B147CA"/>
    <w:rsid w:val="00B177C8"/>
    <w:rsid w:val="00B2632E"/>
    <w:rsid w:val="00B27B0A"/>
    <w:rsid w:val="00B3086C"/>
    <w:rsid w:val="00B31943"/>
    <w:rsid w:val="00B31E26"/>
    <w:rsid w:val="00B33FEF"/>
    <w:rsid w:val="00B34D16"/>
    <w:rsid w:val="00B36416"/>
    <w:rsid w:val="00B3689C"/>
    <w:rsid w:val="00B37DC7"/>
    <w:rsid w:val="00B4016B"/>
    <w:rsid w:val="00B41365"/>
    <w:rsid w:val="00B41985"/>
    <w:rsid w:val="00B43759"/>
    <w:rsid w:val="00B4381E"/>
    <w:rsid w:val="00B441C7"/>
    <w:rsid w:val="00B4794C"/>
    <w:rsid w:val="00B51615"/>
    <w:rsid w:val="00B60973"/>
    <w:rsid w:val="00B6097C"/>
    <w:rsid w:val="00B61E2F"/>
    <w:rsid w:val="00B624A9"/>
    <w:rsid w:val="00B62C45"/>
    <w:rsid w:val="00B676B4"/>
    <w:rsid w:val="00B72539"/>
    <w:rsid w:val="00B750BF"/>
    <w:rsid w:val="00B76F2F"/>
    <w:rsid w:val="00B800E3"/>
    <w:rsid w:val="00B82020"/>
    <w:rsid w:val="00B82FE5"/>
    <w:rsid w:val="00B8307D"/>
    <w:rsid w:val="00B838F3"/>
    <w:rsid w:val="00B8598F"/>
    <w:rsid w:val="00B86094"/>
    <w:rsid w:val="00B86E0A"/>
    <w:rsid w:val="00B92C36"/>
    <w:rsid w:val="00B958D3"/>
    <w:rsid w:val="00B9631B"/>
    <w:rsid w:val="00B96843"/>
    <w:rsid w:val="00B9779F"/>
    <w:rsid w:val="00BA0134"/>
    <w:rsid w:val="00BA1E95"/>
    <w:rsid w:val="00BA754F"/>
    <w:rsid w:val="00BB0DE7"/>
    <w:rsid w:val="00BB2E53"/>
    <w:rsid w:val="00BB3233"/>
    <w:rsid w:val="00BB6451"/>
    <w:rsid w:val="00BC076E"/>
    <w:rsid w:val="00BC22D6"/>
    <w:rsid w:val="00BC2685"/>
    <w:rsid w:val="00BC3B4F"/>
    <w:rsid w:val="00BC6976"/>
    <w:rsid w:val="00BD1819"/>
    <w:rsid w:val="00BD326F"/>
    <w:rsid w:val="00BD3BE8"/>
    <w:rsid w:val="00BD3D90"/>
    <w:rsid w:val="00BD6474"/>
    <w:rsid w:val="00BD6CD3"/>
    <w:rsid w:val="00BD7336"/>
    <w:rsid w:val="00BE1E85"/>
    <w:rsid w:val="00BE39C0"/>
    <w:rsid w:val="00BE7006"/>
    <w:rsid w:val="00BE79E8"/>
    <w:rsid w:val="00BF0DD8"/>
    <w:rsid w:val="00BF2281"/>
    <w:rsid w:val="00BF2DB8"/>
    <w:rsid w:val="00BF2F76"/>
    <w:rsid w:val="00BF2F9A"/>
    <w:rsid w:val="00BF30EB"/>
    <w:rsid w:val="00BF4815"/>
    <w:rsid w:val="00BF50A8"/>
    <w:rsid w:val="00BF6AAB"/>
    <w:rsid w:val="00BF7768"/>
    <w:rsid w:val="00BF7A2E"/>
    <w:rsid w:val="00C004C2"/>
    <w:rsid w:val="00C00CC6"/>
    <w:rsid w:val="00C01691"/>
    <w:rsid w:val="00C0223B"/>
    <w:rsid w:val="00C02AFA"/>
    <w:rsid w:val="00C02E85"/>
    <w:rsid w:val="00C055C9"/>
    <w:rsid w:val="00C057C4"/>
    <w:rsid w:val="00C076DF"/>
    <w:rsid w:val="00C10D64"/>
    <w:rsid w:val="00C115BD"/>
    <w:rsid w:val="00C12333"/>
    <w:rsid w:val="00C14524"/>
    <w:rsid w:val="00C15937"/>
    <w:rsid w:val="00C15AFE"/>
    <w:rsid w:val="00C17B71"/>
    <w:rsid w:val="00C218E3"/>
    <w:rsid w:val="00C22172"/>
    <w:rsid w:val="00C22733"/>
    <w:rsid w:val="00C23975"/>
    <w:rsid w:val="00C2492B"/>
    <w:rsid w:val="00C24FF0"/>
    <w:rsid w:val="00C269C1"/>
    <w:rsid w:val="00C325C6"/>
    <w:rsid w:val="00C326B5"/>
    <w:rsid w:val="00C341A5"/>
    <w:rsid w:val="00C3749B"/>
    <w:rsid w:val="00C45159"/>
    <w:rsid w:val="00C45E5C"/>
    <w:rsid w:val="00C500E2"/>
    <w:rsid w:val="00C518E8"/>
    <w:rsid w:val="00C51A9C"/>
    <w:rsid w:val="00C52B2E"/>
    <w:rsid w:val="00C52E68"/>
    <w:rsid w:val="00C54136"/>
    <w:rsid w:val="00C56FA9"/>
    <w:rsid w:val="00C60DCB"/>
    <w:rsid w:val="00C635FB"/>
    <w:rsid w:val="00C645B9"/>
    <w:rsid w:val="00C708E1"/>
    <w:rsid w:val="00C70D90"/>
    <w:rsid w:val="00C70FC0"/>
    <w:rsid w:val="00C71AF0"/>
    <w:rsid w:val="00C724C2"/>
    <w:rsid w:val="00C74EBC"/>
    <w:rsid w:val="00C76564"/>
    <w:rsid w:val="00C77203"/>
    <w:rsid w:val="00C84DC6"/>
    <w:rsid w:val="00C92253"/>
    <w:rsid w:val="00C93829"/>
    <w:rsid w:val="00C93D17"/>
    <w:rsid w:val="00C941BE"/>
    <w:rsid w:val="00C952B3"/>
    <w:rsid w:val="00CA055F"/>
    <w:rsid w:val="00CA208F"/>
    <w:rsid w:val="00CA2A59"/>
    <w:rsid w:val="00CA6308"/>
    <w:rsid w:val="00CA69D0"/>
    <w:rsid w:val="00CB10FA"/>
    <w:rsid w:val="00CB2237"/>
    <w:rsid w:val="00CB2D50"/>
    <w:rsid w:val="00CB2F0D"/>
    <w:rsid w:val="00CB6C42"/>
    <w:rsid w:val="00CB74DB"/>
    <w:rsid w:val="00CC0297"/>
    <w:rsid w:val="00CC127B"/>
    <w:rsid w:val="00CC1AEE"/>
    <w:rsid w:val="00CC2070"/>
    <w:rsid w:val="00CC2BA7"/>
    <w:rsid w:val="00CC3479"/>
    <w:rsid w:val="00CC430C"/>
    <w:rsid w:val="00CC46BA"/>
    <w:rsid w:val="00CD21DC"/>
    <w:rsid w:val="00CD2CF2"/>
    <w:rsid w:val="00CD2FC5"/>
    <w:rsid w:val="00CD3488"/>
    <w:rsid w:val="00CD4FF3"/>
    <w:rsid w:val="00CD5135"/>
    <w:rsid w:val="00CD6741"/>
    <w:rsid w:val="00CD78A0"/>
    <w:rsid w:val="00CE0933"/>
    <w:rsid w:val="00CE262D"/>
    <w:rsid w:val="00CE279A"/>
    <w:rsid w:val="00CE40FC"/>
    <w:rsid w:val="00CF0BA4"/>
    <w:rsid w:val="00CF1108"/>
    <w:rsid w:val="00CF21FC"/>
    <w:rsid w:val="00CF53CF"/>
    <w:rsid w:val="00CF5D31"/>
    <w:rsid w:val="00D007ED"/>
    <w:rsid w:val="00D02E30"/>
    <w:rsid w:val="00D038D5"/>
    <w:rsid w:val="00D0521F"/>
    <w:rsid w:val="00D102D6"/>
    <w:rsid w:val="00D11453"/>
    <w:rsid w:val="00D13C50"/>
    <w:rsid w:val="00D14C41"/>
    <w:rsid w:val="00D16EF5"/>
    <w:rsid w:val="00D20D9A"/>
    <w:rsid w:val="00D21FAA"/>
    <w:rsid w:val="00D2645D"/>
    <w:rsid w:val="00D270F9"/>
    <w:rsid w:val="00D30280"/>
    <w:rsid w:val="00D33C58"/>
    <w:rsid w:val="00D34E70"/>
    <w:rsid w:val="00D3668E"/>
    <w:rsid w:val="00D37325"/>
    <w:rsid w:val="00D40886"/>
    <w:rsid w:val="00D43CB5"/>
    <w:rsid w:val="00D47766"/>
    <w:rsid w:val="00D50BD3"/>
    <w:rsid w:val="00D548D1"/>
    <w:rsid w:val="00D5520A"/>
    <w:rsid w:val="00D55317"/>
    <w:rsid w:val="00D5798B"/>
    <w:rsid w:val="00D6373F"/>
    <w:rsid w:val="00D63F25"/>
    <w:rsid w:val="00D65357"/>
    <w:rsid w:val="00D657CB"/>
    <w:rsid w:val="00D67927"/>
    <w:rsid w:val="00D70854"/>
    <w:rsid w:val="00D70EC2"/>
    <w:rsid w:val="00D70FF0"/>
    <w:rsid w:val="00D73720"/>
    <w:rsid w:val="00D74051"/>
    <w:rsid w:val="00D85E97"/>
    <w:rsid w:val="00D9017C"/>
    <w:rsid w:val="00D90C0E"/>
    <w:rsid w:val="00D90C4A"/>
    <w:rsid w:val="00D920AA"/>
    <w:rsid w:val="00D92BB7"/>
    <w:rsid w:val="00D95F5A"/>
    <w:rsid w:val="00D966F1"/>
    <w:rsid w:val="00D96E0E"/>
    <w:rsid w:val="00DA1553"/>
    <w:rsid w:val="00DA25FB"/>
    <w:rsid w:val="00DA2D84"/>
    <w:rsid w:val="00DA379D"/>
    <w:rsid w:val="00DA7708"/>
    <w:rsid w:val="00DB2605"/>
    <w:rsid w:val="00DB2988"/>
    <w:rsid w:val="00DB2AA1"/>
    <w:rsid w:val="00DB4143"/>
    <w:rsid w:val="00DB4E79"/>
    <w:rsid w:val="00DB5E9C"/>
    <w:rsid w:val="00DC0857"/>
    <w:rsid w:val="00DC1F9E"/>
    <w:rsid w:val="00DC383B"/>
    <w:rsid w:val="00DC3B05"/>
    <w:rsid w:val="00DC52CD"/>
    <w:rsid w:val="00DC7184"/>
    <w:rsid w:val="00DD312E"/>
    <w:rsid w:val="00DD4023"/>
    <w:rsid w:val="00DD5EE4"/>
    <w:rsid w:val="00DD5F95"/>
    <w:rsid w:val="00DD6BBF"/>
    <w:rsid w:val="00DD7CCC"/>
    <w:rsid w:val="00DE3EA8"/>
    <w:rsid w:val="00DE6913"/>
    <w:rsid w:val="00DF2399"/>
    <w:rsid w:val="00DF47D8"/>
    <w:rsid w:val="00DF7243"/>
    <w:rsid w:val="00E0079E"/>
    <w:rsid w:val="00E007E2"/>
    <w:rsid w:val="00E00DAF"/>
    <w:rsid w:val="00E01237"/>
    <w:rsid w:val="00E023DC"/>
    <w:rsid w:val="00E0274C"/>
    <w:rsid w:val="00E036DC"/>
    <w:rsid w:val="00E100DA"/>
    <w:rsid w:val="00E10D54"/>
    <w:rsid w:val="00E123F4"/>
    <w:rsid w:val="00E141EA"/>
    <w:rsid w:val="00E142D4"/>
    <w:rsid w:val="00E149AE"/>
    <w:rsid w:val="00E20A25"/>
    <w:rsid w:val="00E21EE1"/>
    <w:rsid w:val="00E227B2"/>
    <w:rsid w:val="00E24D4C"/>
    <w:rsid w:val="00E24D76"/>
    <w:rsid w:val="00E266A2"/>
    <w:rsid w:val="00E309D9"/>
    <w:rsid w:val="00E30D78"/>
    <w:rsid w:val="00E318F3"/>
    <w:rsid w:val="00E32E27"/>
    <w:rsid w:val="00E32F9C"/>
    <w:rsid w:val="00E36415"/>
    <w:rsid w:val="00E429D5"/>
    <w:rsid w:val="00E4435B"/>
    <w:rsid w:val="00E443CF"/>
    <w:rsid w:val="00E44B1F"/>
    <w:rsid w:val="00E50774"/>
    <w:rsid w:val="00E524A7"/>
    <w:rsid w:val="00E534BA"/>
    <w:rsid w:val="00E534E4"/>
    <w:rsid w:val="00E535E0"/>
    <w:rsid w:val="00E53A13"/>
    <w:rsid w:val="00E547C4"/>
    <w:rsid w:val="00E54D68"/>
    <w:rsid w:val="00E54FB2"/>
    <w:rsid w:val="00E55755"/>
    <w:rsid w:val="00E568BF"/>
    <w:rsid w:val="00E56F76"/>
    <w:rsid w:val="00E6395C"/>
    <w:rsid w:val="00E644AB"/>
    <w:rsid w:val="00E654EA"/>
    <w:rsid w:val="00E67F31"/>
    <w:rsid w:val="00E7009A"/>
    <w:rsid w:val="00E717E9"/>
    <w:rsid w:val="00E74296"/>
    <w:rsid w:val="00E74776"/>
    <w:rsid w:val="00E75410"/>
    <w:rsid w:val="00E75749"/>
    <w:rsid w:val="00E75F85"/>
    <w:rsid w:val="00E76065"/>
    <w:rsid w:val="00E76DA5"/>
    <w:rsid w:val="00E7731F"/>
    <w:rsid w:val="00E81FA3"/>
    <w:rsid w:val="00E82C62"/>
    <w:rsid w:val="00E83BFE"/>
    <w:rsid w:val="00E90437"/>
    <w:rsid w:val="00E91A19"/>
    <w:rsid w:val="00E91E2F"/>
    <w:rsid w:val="00E927B5"/>
    <w:rsid w:val="00EA11E1"/>
    <w:rsid w:val="00EA206E"/>
    <w:rsid w:val="00EA3D0A"/>
    <w:rsid w:val="00EA4127"/>
    <w:rsid w:val="00EA7793"/>
    <w:rsid w:val="00EA7E15"/>
    <w:rsid w:val="00EB17BE"/>
    <w:rsid w:val="00EB42F9"/>
    <w:rsid w:val="00EB77C5"/>
    <w:rsid w:val="00EC2229"/>
    <w:rsid w:val="00EC2EB8"/>
    <w:rsid w:val="00EC5FE9"/>
    <w:rsid w:val="00ED01AB"/>
    <w:rsid w:val="00ED1276"/>
    <w:rsid w:val="00ED1F6D"/>
    <w:rsid w:val="00ED4192"/>
    <w:rsid w:val="00ED4A22"/>
    <w:rsid w:val="00ED5CE6"/>
    <w:rsid w:val="00ED6780"/>
    <w:rsid w:val="00ED6837"/>
    <w:rsid w:val="00EE503E"/>
    <w:rsid w:val="00EE53D2"/>
    <w:rsid w:val="00EE5869"/>
    <w:rsid w:val="00EF034D"/>
    <w:rsid w:val="00EF1E8F"/>
    <w:rsid w:val="00EF2881"/>
    <w:rsid w:val="00EF527C"/>
    <w:rsid w:val="00EF5563"/>
    <w:rsid w:val="00EF7127"/>
    <w:rsid w:val="00F00131"/>
    <w:rsid w:val="00F01CF9"/>
    <w:rsid w:val="00F0616D"/>
    <w:rsid w:val="00F065C7"/>
    <w:rsid w:val="00F10E70"/>
    <w:rsid w:val="00F11957"/>
    <w:rsid w:val="00F12877"/>
    <w:rsid w:val="00F130E2"/>
    <w:rsid w:val="00F13E9E"/>
    <w:rsid w:val="00F14C97"/>
    <w:rsid w:val="00F159DB"/>
    <w:rsid w:val="00F1694C"/>
    <w:rsid w:val="00F2170C"/>
    <w:rsid w:val="00F22D5D"/>
    <w:rsid w:val="00F2328B"/>
    <w:rsid w:val="00F41342"/>
    <w:rsid w:val="00F41F17"/>
    <w:rsid w:val="00F435BE"/>
    <w:rsid w:val="00F43B34"/>
    <w:rsid w:val="00F43D07"/>
    <w:rsid w:val="00F44641"/>
    <w:rsid w:val="00F44823"/>
    <w:rsid w:val="00F44BE1"/>
    <w:rsid w:val="00F4577C"/>
    <w:rsid w:val="00F47DBA"/>
    <w:rsid w:val="00F511E4"/>
    <w:rsid w:val="00F52942"/>
    <w:rsid w:val="00F52EB5"/>
    <w:rsid w:val="00F53039"/>
    <w:rsid w:val="00F5571D"/>
    <w:rsid w:val="00F55B24"/>
    <w:rsid w:val="00F62E1D"/>
    <w:rsid w:val="00F6419C"/>
    <w:rsid w:val="00F65D81"/>
    <w:rsid w:val="00F67101"/>
    <w:rsid w:val="00F7574C"/>
    <w:rsid w:val="00F768BD"/>
    <w:rsid w:val="00F775D4"/>
    <w:rsid w:val="00F77930"/>
    <w:rsid w:val="00F77ACA"/>
    <w:rsid w:val="00F77F91"/>
    <w:rsid w:val="00F81DE6"/>
    <w:rsid w:val="00F850C0"/>
    <w:rsid w:val="00F8549F"/>
    <w:rsid w:val="00F90053"/>
    <w:rsid w:val="00F9569B"/>
    <w:rsid w:val="00F95933"/>
    <w:rsid w:val="00F97645"/>
    <w:rsid w:val="00FA2F3B"/>
    <w:rsid w:val="00FA4408"/>
    <w:rsid w:val="00FA4AA0"/>
    <w:rsid w:val="00FA5046"/>
    <w:rsid w:val="00FA6023"/>
    <w:rsid w:val="00FA624E"/>
    <w:rsid w:val="00FB0912"/>
    <w:rsid w:val="00FB113D"/>
    <w:rsid w:val="00FB2A38"/>
    <w:rsid w:val="00FB3001"/>
    <w:rsid w:val="00FB328A"/>
    <w:rsid w:val="00FB346A"/>
    <w:rsid w:val="00FB39C1"/>
    <w:rsid w:val="00FB507C"/>
    <w:rsid w:val="00FB551D"/>
    <w:rsid w:val="00FB57B6"/>
    <w:rsid w:val="00FB68CC"/>
    <w:rsid w:val="00FB76E9"/>
    <w:rsid w:val="00FC4864"/>
    <w:rsid w:val="00FC6645"/>
    <w:rsid w:val="00FC7407"/>
    <w:rsid w:val="00FD66EA"/>
    <w:rsid w:val="00FD723E"/>
    <w:rsid w:val="00FD7816"/>
    <w:rsid w:val="00FE094E"/>
    <w:rsid w:val="00FE435F"/>
    <w:rsid w:val="00FE50F8"/>
    <w:rsid w:val="00FF056A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EC492-A764-45C9-B883-5BF8A73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CB"/>
  </w:style>
  <w:style w:type="paragraph" w:styleId="Footer">
    <w:name w:val="footer"/>
    <w:basedOn w:val="Normal"/>
    <w:link w:val="FooterChar"/>
    <w:uiPriority w:val="99"/>
    <w:unhideWhenUsed/>
    <w:rsid w:val="00D6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CB"/>
  </w:style>
  <w:style w:type="paragraph" w:styleId="ListParagraph">
    <w:name w:val="List Paragraph"/>
    <w:basedOn w:val="Normal"/>
    <w:uiPriority w:val="34"/>
    <w:qFormat/>
    <w:rsid w:val="00700EC9"/>
    <w:pPr>
      <w:ind w:left="720"/>
      <w:contextualSpacing/>
    </w:pPr>
  </w:style>
  <w:style w:type="table" w:styleId="TableGrid">
    <w:name w:val="Table Grid"/>
    <w:basedOn w:val="TableNormal"/>
    <w:uiPriority w:val="39"/>
    <w:rsid w:val="00A4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0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4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7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2DF"/>
    <w:rPr>
      <w:color w:val="0563C1" w:themeColor="hyperlink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CF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3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tadcaster council</dc:creator>
  <cp:keywords/>
  <dc:description/>
  <cp:lastModifiedBy>tadcaster council</cp:lastModifiedBy>
  <cp:revision>88</cp:revision>
  <cp:lastPrinted>2019-06-18T10:02:00Z</cp:lastPrinted>
  <dcterms:created xsi:type="dcterms:W3CDTF">2019-10-28T13:55:00Z</dcterms:created>
  <dcterms:modified xsi:type="dcterms:W3CDTF">2019-10-31T12:32:00Z</dcterms:modified>
</cp:coreProperties>
</file>